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307D4" w14:textId="10D38A1C" w:rsidR="000D63AE" w:rsidRPr="000D63AE" w:rsidRDefault="000D63AE" w:rsidP="000D63AE">
      <w:pPr>
        <w:spacing w:after="0"/>
        <w:jc w:val="center"/>
        <w:rPr>
          <w:b/>
          <w:bCs/>
          <w:sz w:val="36"/>
          <w:szCs w:val="36"/>
        </w:rPr>
      </w:pPr>
      <w:r w:rsidRPr="000D63AE">
        <w:rPr>
          <w:b/>
          <w:bCs/>
          <w:sz w:val="36"/>
          <w:szCs w:val="36"/>
        </w:rPr>
        <w:t>Arrêté établissant les lignes directrices de gestion (LDG)</w:t>
      </w:r>
    </w:p>
    <w:p w14:paraId="2040377E" w14:textId="77777777" w:rsidR="000D63AE" w:rsidRDefault="000D63AE" w:rsidP="000D63AE">
      <w:pPr>
        <w:spacing w:after="0"/>
        <w:jc w:val="both"/>
      </w:pPr>
    </w:p>
    <w:p w14:paraId="6E9060EC" w14:textId="77777777" w:rsidR="000D63AE" w:rsidRPr="000D63AE" w:rsidRDefault="000D63AE" w:rsidP="000D63AE">
      <w:pPr>
        <w:spacing w:after="0"/>
        <w:jc w:val="both"/>
        <w:rPr>
          <w:b/>
          <w:bCs/>
          <w:sz w:val="24"/>
          <w:szCs w:val="24"/>
        </w:rPr>
      </w:pPr>
      <w:r w:rsidRPr="000D63AE">
        <w:rPr>
          <w:b/>
          <w:bCs/>
          <w:sz w:val="24"/>
          <w:szCs w:val="24"/>
        </w:rPr>
        <w:t>L’autorité territoriale,</w:t>
      </w:r>
    </w:p>
    <w:p w14:paraId="33E329C8" w14:textId="77777777" w:rsidR="000D63AE" w:rsidRDefault="000D63AE" w:rsidP="000D63AE">
      <w:pPr>
        <w:spacing w:after="0"/>
        <w:jc w:val="both"/>
      </w:pPr>
    </w:p>
    <w:p w14:paraId="5E12D976" w14:textId="221C3BD1" w:rsidR="000D63AE" w:rsidRDefault="000D63AE" w:rsidP="000D63AE">
      <w:pPr>
        <w:spacing w:after="0"/>
        <w:jc w:val="both"/>
      </w:pPr>
      <w:r>
        <w:t>Vu le code général de la fonction publique, et notamment ses articles L. 413-1 et suivants ;</w:t>
      </w:r>
    </w:p>
    <w:p w14:paraId="142D7E87" w14:textId="65E25E91" w:rsidR="000D63AE" w:rsidRDefault="000D63AE" w:rsidP="000D63AE">
      <w:pPr>
        <w:spacing w:after="0"/>
        <w:jc w:val="both"/>
      </w:pPr>
      <w:r>
        <w:t xml:space="preserve">Vu le décret n° 2019-1265 </w:t>
      </w:r>
      <w:r w:rsidRPr="000D63AE">
        <w:t>du 29 novembre 2019 relatif aux lignes directrices de gestion et à l'évolution des attributions des commissions administratives paritaires</w:t>
      </w:r>
      <w:r>
        <w:t>, et notamment son titre Ier ;</w:t>
      </w:r>
    </w:p>
    <w:p w14:paraId="305BC1C8" w14:textId="286E2E75" w:rsidR="000D63AE" w:rsidRDefault="000D63AE" w:rsidP="000D63AE">
      <w:pPr>
        <w:spacing w:after="0"/>
        <w:jc w:val="both"/>
      </w:pPr>
      <w:r>
        <w:t>Vu l’avis préalable du comité social territorial rendu le</w:t>
      </w:r>
      <w:proofErr w:type="gramStart"/>
      <w:r>
        <w:t xml:space="preserve"> ..</w:t>
      </w:r>
      <w:proofErr w:type="gramEnd"/>
      <w:r>
        <w:t xml:space="preserve"> / .. / …. ;</w:t>
      </w:r>
    </w:p>
    <w:p w14:paraId="0D052BD7" w14:textId="77777777" w:rsidR="000D63AE" w:rsidRDefault="000D63AE" w:rsidP="000D63AE">
      <w:pPr>
        <w:spacing w:after="0"/>
        <w:jc w:val="both"/>
      </w:pPr>
      <w:r>
        <w:t>Vu le modèle d’arrêté proposé par le Centre de Gestion FPT du Haut-Rhin ;</w:t>
      </w:r>
    </w:p>
    <w:p w14:paraId="456BF90F" w14:textId="77777777" w:rsidR="000D63AE" w:rsidRDefault="000D63AE" w:rsidP="000D63AE">
      <w:pPr>
        <w:spacing w:after="0"/>
        <w:jc w:val="both"/>
      </w:pPr>
    </w:p>
    <w:p w14:paraId="33E9E4EC" w14:textId="77777777" w:rsidR="000D63AE" w:rsidRPr="000D63AE" w:rsidRDefault="000D63AE" w:rsidP="000D63AE">
      <w:pPr>
        <w:spacing w:after="0"/>
        <w:ind w:left="708" w:hanging="708"/>
        <w:jc w:val="both"/>
      </w:pPr>
      <w:r w:rsidRPr="000D63AE">
        <w:t>Considérant que les lignes directrices de gestion déterminent la stratégie pluriannuelle de pilotage des ressources humaines, notamment en matière de gestion prévisionnelle des emplois et des compétences ;</w:t>
      </w:r>
    </w:p>
    <w:p w14:paraId="30C5CCB2" w14:textId="77777777" w:rsidR="000D63AE" w:rsidRPr="000D63AE" w:rsidRDefault="000D63AE" w:rsidP="000D63AE">
      <w:pPr>
        <w:spacing w:after="0"/>
        <w:ind w:left="708" w:hanging="708"/>
        <w:jc w:val="both"/>
      </w:pPr>
    </w:p>
    <w:p w14:paraId="00EE0294" w14:textId="3DF579A4" w:rsidR="000D63AE" w:rsidRDefault="000D63AE" w:rsidP="000D63AE">
      <w:pPr>
        <w:spacing w:after="0"/>
        <w:ind w:left="708" w:hanging="708"/>
        <w:jc w:val="both"/>
      </w:pPr>
      <w:r w:rsidRPr="000D63AE">
        <w:t>Considérant que les lignes directrices de gestion fixent les orientations générales en matière de promotion et de valorisation des parcours des agents publics, sans préjudice du pouvoir général d'appréciation de l'autorité compétente en fonction des situations individuelles, des circonstances ou d'un motif d'intérêt général ;</w:t>
      </w:r>
    </w:p>
    <w:p w14:paraId="45E59493" w14:textId="77777777" w:rsidR="000D63AE" w:rsidRDefault="000D63AE" w:rsidP="000D63AE">
      <w:pPr>
        <w:spacing w:after="0"/>
        <w:jc w:val="both"/>
      </w:pPr>
    </w:p>
    <w:p w14:paraId="138196B6" w14:textId="77777777" w:rsidR="000D63AE" w:rsidRPr="000D63AE" w:rsidRDefault="000D63AE" w:rsidP="000D63AE">
      <w:pPr>
        <w:spacing w:after="0"/>
        <w:jc w:val="center"/>
        <w:rPr>
          <w:b/>
          <w:bCs/>
          <w:sz w:val="24"/>
          <w:szCs w:val="24"/>
        </w:rPr>
      </w:pPr>
      <w:r w:rsidRPr="000D63AE">
        <w:rPr>
          <w:b/>
          <w:bCs/>
          <w:sz w:val="24"/>
          <w:szCs w:val="24"/>
        </w:rPr>
        <w:t>Arrête</w:t>
      </w:r>
    </w:p>
    <w:p w14:paraId="6D7F71BF" w14:textId="77777777" w:rsidR="000D63AE" w:rsidRDefault="000D63AE" w:rsidP="000D63AE">
      <w:pPr>
        <w:spacing w:after="0"/>
        <w:jc w:val="both"/>
      </w:pPr>
    </w:p>
    <w:p w14:paraId="4D3B9DFA" w14:textId="00E17849" w:rsidR="000D63AE" w:rsidRDefault="000D63AE" w:rsidP="000D63AE">
      <w:pPr>
        <w:spacing w:after="0"/>
        <w:ind w:left="1410" w:hanging="1410"/>
        <w:jc w:val="both"/>
      </w:pPr>
      <w:r w:rsidRPr="000D63AE">
        <w:rPr>
          <w:u w:val="single"/>
        </w:rPr>
        <w:t>Article 1</w:t>
      </w:r>
      <w:r w:rsidRPr="000D63AE">
        <w:rPr>
          <w:u w:val="single"/>
          <w:vertAlign w:val="superscript"/>
        </w:rPr>
        <w:t>er</w:t>
      </w:r>
      <w:r>
        <w:t xml:space="preserve"> :</w:t>
      </w:r>
      <w:r>
        <w:tab/>
        <w:t>Les lignes directrices de gestion, annexées au présent arrêté, sont établies pour une durée de</w:t>
      </w:r>
      <w:proofErr w:type="gramStart"/>
      <w:r>
        <w:t xml:space="preserve"> </w:t>
      </w:r>
      <w:r w:rsidR="00792169">
        <w:t>..</w:t>
      </w:r>
      <w:proofErr w:type="gramEnd"/>
      <w:r w:rsidR="00792169">
        <w:t xml:space="preserve"> </w:t>
      </w:r>
      <w:proofErr w:type="gramStart"/>
      <w:r w:rsidR="00792169">
        <w:t>années</w:t>
      </w:r>
      <w:proofErr w:type="gramEnd"/>
      <w:r w:rsidR="00792169">
        <w:t xml:space="preserve"> / mois</w:t>
      </w:r>
      <w:r>
        <w:t xml:space="preserve"> </w:t>
      </w:r>
      <w:r w:rsidRPr="00792169">
        <w:rPr>
          <w:color w:val="FF0000"/>
        </w:rPr>
        <w:t>(</w:t>
      </w:r>
      <w:r w:rsidRPr="00792169">
        <w:rPr>
          <w:i/>
          <w:iCs/>
          <w:color w:val="FF0000"/>
        </w:rPr>
        <w:t xml:space="preserve">maximum 6 </w:t>
      </w:r>
      <w:r w:rsidR="00792169">
        <w:rPr>
          <w:i/>
          <w:iCs/>
          <w:color w:val="FF0000"/>
        </w:rPr>
        <w:t>années</w:t>
      </w:r>
      <w:r w:rsidRPr="00792169">
        <w:rPr>
          <w:color w:val="FF0000"/>
        </w:rPr>
        <w:t>)</w:t>
      </w:r>
      <w:r>
        <w:t xml:space="preserve">, soit du .. / .. / …. </w:t>
      </w:r>
      <w:proofErr w:type="gramStart"/>
      <w:r>
        <w:t>au</w:t>
      </w:r>
      <w:proofErr w:type="gramEnd"/>
      <w:r>
        <w:t xml:space="preserve"> .. / .. / …. .</w:t>
      </w:r>
    </w:p>
    <w:p w14:paraId="032867C0" w14:textId="77777777" w:rsidR="000D63AE" w:rsidRDefault="000D63AE" w:rsidP="000D63AE">
      <w:pPr>
        <w:spacing w:after="0"/>
        <w:jc w:val="both"/>
      </w:pPr>
    </w:p>
    <w:p w14:paraId="4020E1C1" w14:textId="0FC16983" w:rsidR="000D63AE" w:rsidRDefault="000D63AE" w:rsidP="00792169">
      <w:pPr>
        <w:spacing w:after="0"/>
        <w:ind w:left="1410" w:hanging="1410"/>
        <w:jc w:val="both"/>
      </w:pPr>
      <w:r w:rsidRPr="000D63AE">
        <w:rPr>
          <w:u w:val="single"/>
        </w:rPr>
        <w:t>Article 2</w:t>
      </w:r>
      <w:r>
        <w:t xml:space="preserve"> :</w:t>
      </w:r>
      <w:r>
        <w:tab/>
        <w:t>L'autorité territoriale est chargée de communiquer les lignes directrices de gestion aux agents, en les rendant accessibles par voie numérique et, le cas échéant, par tout autre moyen.</w:t>
      </w:r>
    </w:p>
    <w:p w14:paraId="48817B03" w14:textId="77777777" w:rsidR="000D63AE" w:rsidRDefault="000D63AE" w:rsidP="000D63AE">
      <w:pPr>
        <w:spacing w:after="0"/>
        <w:jc w:val="both"/>
      </w:pPr>
    </w:p>
    <w:p w14:paraId="07F31B46" w14:textId="77777777" w:rsidR="00792169" w:rsidRDefault="000D63AE" w:rsidP="000D63AE">
      <w:pPr>
        <w:spacing w:after="0"/>
        <w:ind w:left="1410" w:hanging="1410"/>
        <w:jc w:val="both"/>
      </w:pPr>
      <w:r w:rsidRPr="000D63AE">
        <w:rPr>
          <w:u w:val="single"/>
        </w:rPr>
        <w:t>Article 3</w:t>
      </w:r>
      <w:r>
        <w:t xml:space="preserve"> :</w:t>
      </w:r>
      <w:r>
        <w:tab/>
        <w:t>L'autorité territoriale est chargée d’établir annuellement un bilan de la mise en œuvre des lignes directrices de gestion en matière de promotion et de valorisation des parcours professionnels</w:t>
      </w:r>
      <w:r w:rsidR="00792169">
        <w:t>,</w:t>
      </w:r>
      <w:r>
        <w:t xml:space="preserve"> sur la base des décisions individuelles et en tenant compte des données issues du rapport social unique</w:t>
      </w:r>
      <w:r w:rsidR="00792169">
        <w:t>.</w:t>
      </w:r>
    </w:p>
    <w:p w14:paraId="2A590107" w14:textId="39573690" w:rsidR="000D63AE" w:rsidRDefault="00792169" w:rsidP="00792169">
      <w:pPr>
        <w:spacing w:after="0"/>
        <w:ind w:left="1410"/>
        <w:jc w:val="both"/>
      </w:pPr>
      <w:r>
        <w:t>Ce bilan est</w:t>
      </w:r>
      <w:r w:rsidR="000D63AE">
        <w:t xml:space="preserve"> présenté au comité </w:t>
      </w:r>
      <w:r>
        <w:t>social territorial</w:t>
      </w:r>
      <w:r w:rsidR="000D63AE">
        <w:t xml:space="preserve"> compétent.</w:t>
      </w:r>
    </w:p>
    <w:p w14:paraId="33892257" w14:textId="77777777" w:rsidR="000D63AE" w:rsidRDefault="000D63AE" w:rsidP="000D63AE">
      <w:pPr>
        <w:spacing w:after="0"/>
        <w:jc w:val="both"/>
      </w:pPr>
    </w:p>
    <w:p w14:paraId="2EF7314F" w14:textId="77777777" w:rsidR="000D63AE" w:rsidRDefault="000D63AE" w:rsidP="000D63AE">
      <w:pPr>
        <w:spacing w:after="0"/>
        <w:ind w:left="1410" w:hanging="1410"/>
        <w:jc w:val="both"/>
      </w:pPr>
      <w:r w:rsidRPr="000D63AE">
        <w:rPr>
          <w:u w:val="single"/>
        </w:rPr>
        <w:t>Article 4</w:t>
      </w:r>
      <w:r>
        <w:t xml:space="preserve"> :</w:t>
      </w:r>
      <w:r>
        <w:tab/>
        <w:t>L’autorité territoriale certifie le caractère exécutoire de cet acte et informe que celui-ci peut faire l’objet d’un recours pour excès de pouvoir auprès du Tribunal Administratif de STRASBOURG dans un délai de 2 mois à compter de sa notification.</w:t>
      </w:r>
    </w:p>
    <w:p w14:paraId="5C2B6509" w14:textId="77777777" w:rsidR="000D63AE" w:rsidRDefault="000D63AE" w:rsidP="000D63AE">
      <w:pPr>
        <w:spacing w:after="0"/>
        <w:jc w:val="both"/>
      </w:pPr>
    </w:p>
    <w:p w14:paraId="25567741" w14:textId="77777777" w:rsidR="000D63AE" w:rsidRDefault="000D63AE" w:rsidP="000D63AE">
      <w:pPr>
        <w:spacing w:after="0"/>
        <w:jc w:val="both"/>
      </w:pPr>
      <w:r w:rsidRPr="000D63AE">
        <w:rPr>
          <w:u w:val="single"/>
        </w:rPr>
        <w:t>Article 5</w:t>
      </w:r>
      <w:r>
        <w:t xml:space="preserve"> :</w:t>
      </w:r>
      <w:r>
        <w:tab/>
        <w:t>Une ampliation du présent arrêté sera :</w:t>
      </w:r>
    </w:p>
    <w:p w14:paraId="07CFF319" w14:textId="253F06C2" w:rsidR="000D63AE" w:rsidRDefault="000D63AE" w:rsidP="000D63AE">
      <w:pPr>
        <w:pStyle w:val="Paragraphedeliste"/>
        <w:numPr>
          <w:ilvl w:val="0"/>
          <w:numId w:val="1"/>
        </w:numPr>
        <w:spacing w:after="0"/>
        <w:jc w:val="both"/>
      </w:pPr>
      <w:proofErr w:type="gramStart"/>
      <w:r>
        <w:t>transmise</w:t>
      </w:r>
      <w:proofErr w:type="gramEnd"/>
      <w:r>
        <w:t xml:space="preserve"> au Représentant de l’État ;</w:t>
      </w:r>
    </w:p>
    <w:p w14:paraId="70F5163A" w14:textId="1E42FFBA" w:rsidR="000D63AE" w:rsidRDefault="000D63AE" w:rsidP="000D63AE">
      <w:pPr>
        <w:pStyle w:val="Paragraphedeliste"/>
        <w:numPr>
          <w:ilvl w:val="0"/>
          <w:numId w:val="1"/>
        </w:numPr>
        <w:spacing w:after="0"/>
        <w:jc w:val="both"/>
      </w:pPr>
      <w:proofErr w:type="gramStart"/>
      <w:r>
        <w:t>transmise</w:t>
      </w:r>
      <w:proofErr w:type="gramEnd"/>
      <w:r>
        <w:t xml:space="preserve"> au Président du Centre de Gestion FPT du Haut-Rhin.</w:t>
      </w:r>
    </w:p>
    <w:p w14:paraId="4FADBDFA" w14:textId="77777777" w:rsidR="000D63AE" w:rsidRDefault="000D63AE" w:rsidP="000D63AE">
      <w:pPr>
        <w:spacing w:after="0"/>
        <w:jc w:val="both"/>
      </w:pPr>
    </w:p>
    <w:p w14:paraId="4E2538B3" w14:textId="77777777" w:rsidR="000D63AE" w:rsidRDefault="000D63AE" w:rsidP="000D63AE">
      <w:pPr>
        <w:spacing w:after="0"/>
        <w:ind w:left="3540"/>
        <w:jc w:val="center"/>
      </w:pPr>
      <w:r>
        <w:t>Fait à …………</w:t>
      </w:r>
      <w:proofErr w:type="gramStart"/>
      <w:r>
        <w:t>…….</w:t>
      </w:r>
      <w:proofErr w:type="gramEnd"/>
      <w:r>
        <w:t>. , le .. / .. / ….</w:t>
      </w:r>
    </w:p>
    <w:p w14:paraId="3AD6E2D4" w14:textId="77777777" w:rsidR="000D63AE" w:rsidRDefault="000D63AE" w:rsidP="000D63AE">
      <w:pPr>
        <w:spacing w:after="0"/>
        <w:ind w:left="3540"/>
        <w:jc w:val="center"/>
      </w:pPr>
    </w:p>
    <w:p w14:paraId="7B42F836" w14:textId="77777777" w:rsidR="000D63AE" w:rsidRDefault="000D63AE" w:rsidP="000D63AE">
      <w:pPr>
        <w:spacing w:after="0"/>
        <w:ind w:left="3540"/>
        <w:jc w:val="center"/>
      </w:pPr>
      <w:r>
        <w:t>L’autorité territoriale,</w:t>
      </w:r>
    </w:p>
    <w:p w14:paraId="53A1A066" w14:textId="77777777" w:rsidR="000D63AE" w:rsidRDefault="000D63AE" w:rsidP="000D63AE">
      <w:pPr>
        <w:spacing w:after="0"/>
        <w:jc w:val="both"/>
      </w:pPr>
    </w:p>
    <w:p w14:paraId="1F97DDD5" w14:textId="7A934178" w:rsidR="00B9524C" w:rsidRDefault="000D63AE" w:rsidP="000D63AE">
      <w:pPr>
        <w:spacing w:after="0"/>
        <w:jc w:val="both"/>
      </w:pPr>
      <w:r>
        <w:t>Arrêté affiché le</w:t>
      </w:r>
      <w:proofErr w:type="gramStart"/>
      <w:r>
        <w:t xml:space="preserve"> ..</w:t>
      </w:r>
      <w:proofErr w:type="gramEnd"/>
      <w:r>
        <w:t xml:space="preserve"> / .. / ….</w:t>
      </w:r>
    </w:p>
    <w:p w14:paraId="1E008171"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000000"/>
          <w:kern w:val="0"/>
          <w:sz w:val="20"/>
          <w:szCs w:val="20"/>
          <w:lang w:eastAsia="fr-FR"/>
          <w14:ligatures w14:val="none"/>
        </w:rPr>
      </w:pPr>
      <w:r w:rsidRPr="00553020">
        <w:rPr>
          <w:rFonts w:ascii="Calibri" w:eastAsia="MS Mincho" w:hAnsi="Calibri" w:cs="Calibri"/>
          <w:color w:val="000000"/>
          <w:kern w:val="0"/>
          <w:sz w:val="20"/>
          <w:szCs w:val="20"/>
          <w:lang w:eastAsia="fr-FR"/>
          <w14:ligatures w14:val="none"/>
        </w:rPr>
        <w:lastRenderedPageBreak/>
        <w:t>Entête Collectivité</w:t>
      </w:r>
    </w:p>
    <w:p w14:paraId="14727D22"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000000"/>
          <w:kern w:val="0"/>
          <w:sz w:val="20"/>
          <w:szCs w:val="20"/>
          <w:lang w:eastAsia="fr-FR"/>
          <w14:ligatures w14:val="none"/>
        </w:rPr>
      </w:pPr>
    </w:p>
    <w:p w14:paraId="073733DB"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6BCD1C5E"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36C62AC0"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6B62D11A"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48FCCBFB"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252A27A3"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5D3F6EAE" w14:textId="77777777" w:rsidR="00553020" w:rsidRPr="00553020" w:rsidRDefault="00553020" w:rsidP="00553020">
      <w:pPr>
        <w:widowControl w:val="0"/>
        <w:suppressAutoHyphens/>
        <w:autoSpaceDE w:val="0"/>
        <w:autoSpaceDN w:val="0"/>
        <w:adjustRightInd w:val="0"/>
        <w:spacing w:after="0" w:line="240" w:lineRule="auto"/>
        <w:jc w:val="center"/>
        <w:textAlignment w:val="center"/>
        <w:rPr>
          <w:rFonts w:ascii="Calibri" w:eastAsia="MS Mincho" w:hAnsi="Calibri" w:cs="Calibri"/>
          <w:smallCaps/>
          <w:kern w:val="0"/>
          <w:sz w:val="40"/>
          <w:szCs w:val="40"/>
          <w:lang w:eastAsia="fr-FR"/>
          <w14:ligatures w14:val="none"/>
        </w:rPr>
      </w:pPr>
      <w:r w:rsidRPr="00553020">
        <w:rPr>
          <w:rFonts w:ascii="Calibri" w:eastAsia="MS Mincho" w:hAnsi="Calibri" w:cs="Calibri"/>
          <w:smallCaps/>
          <w:kern w:val="0"/>
          <w:sz w:val="40"/>
          <w:szCs w:val="40"/>
          <w:lang w:eastAsia="fr-FR"/>
          <w14:ligatures w14:val="none"/>
        </w:rPr>
        <w:t>Lignes Directrices De Gestion</w:t>
      </w:r>
    </w:p>
    <w:p w14:paraId="6585FA93" w14:textId="77777777" w:rsidR="00553020" w:rsidRPr="00553020" w:rsidRDefault="00553020" w:rsidP="00553020">
      <w:pPr>
        <w:widowControl w:val="0"/>
        <w:suppressAutoHyphens/>
        <w:autoSpaceDE w:val="0"/>
        <w:autoSpaceDN w:val="0"/>
        <w:adjustRightInd w:val="0"/>
        <w:spacing w:after="0" w:line="240" w:lineRule="auto"/>
        <w:jc w:val="center"/>
        <w:textAlignment w:val="center"/>
        <w:rPr>
          <w:rFonts w:ascii="Calibri" w:eastAsia="MS Mincho" w:hAnsi="Calibri" w:cs="Calibri"/>
          <w:bCs/>
          <w:color w:val="000000"/>
          <w:kern w:val="0"/>
          <w:lang w:eastAsia="fr-FR"/>
          <w14:ligatures w14:val="none"/>
        </w:rPr>
      </w:pPr>
      <w:r w:rsidRPr="00553020">
        <w:rPr>
          <w:rFonts w:ascii="Calibri" w:eastAsia="MS Mincho" w:hAnsi="Calibri" w:cs="Calibri"/>
          <w:bCs/>
          <w:color w:val="000000"/>
          <w:kern w:val="0"/>
          <w:lang w:eastAsia="fr-FR"/>
          <w14:ligatures w14:val="none"/>
        </w:rPr>
        <w:t>Article 33-5 de la loi n° 84-53 du 26 janvier 1984</w:t>
      </w:r>
    </w:p>
    <w:p w14:paraId="5FEAD2C9" w14:textId="77777777" w:rsidR="00553020" w:rsidRPr="00553020" w:rsidRDefault="00553020" w:rsidP="00553020">
      <w:pPr>
        <w:widowControl w:val="0"/>
        <w:suppressAutoHyphens/>
        <w:autoSpaceDE w:val="0"/>
        <w:autoSpaceDN w:val="0"/>
        <w:adjustRightInd w:val="0"/>
        <w:spacing w:after="0" w:line="240" w:lineRule="auto"/>
        <w:jc w:val="center"/>
        <w:textAlignment w:val="center"/>
        <w:rPr>
          <w:rFonts w:ascii="Calibri" w:eastAsia="MS Mincho" w:hAnsi="Calibri" w:cs="Calibri"/>
          <w:bCs/>
          <w:color w:val="000000"/>
          <w:kern w:val="0"/>
          <w:lang w:eastAsia="fr-FR"/>
          <w14:ligatures w14:val="none"/>
        </w:rPr>
      </w:pPr>
      <w:r w:rsidRPr="00553020">
        <w:rPr>
          <w:rFonts w:ascii="Calibri" w:eastAsia="MS Mincho" w:hAnsi="Calibri" w:cs="Calibri"/>
          <w:bCs/>
          <w:color w:val="000000"/>
          <w:kern w:val="0"/>
          <w:lang w:eastAsia="fr-FR"/>
          <w14:ligatures w14:val="none"/>
        </w:rPr>
        <w:t>Document validé par le Comité Technique placé auprès du Centre de Gestion du Haut-Rhin</w:t>
      </w:r>
    </w:p>
    <w:p w14:paraId="4EA54CC0" w14:textId="77777777" w:rsidR="00553020" w:rsidRPr="00553020" w:rsidRDefault="00553020" w:rsidP="00553020">
      <w:pPr>
        <w:widowControl w:val="0"/>
        <w:suppressAutoHyphens/>
        <w:autoSpaceDE w:val="0"/>
        <w:autoSpaceDN w:val="0"/>
        <w:adjustRightInd w:val="0"/>
        <w:spacing w:after="0" w:line="240" w:lineRule="auto"/>
        <w:jc w:val="center"/>
        <w:textAlignment w:val="center"/>
        <w:rPr>
          <w:rFonts w:ascii="Calibri" w:eastAsia="MS Mincho" w:hAnsi="Calibri" w:cs="Calibri"/>
          <w:bCs/>
          <w:color w:val="454444"/>
          <w:kern w:val="0"/>
          <w:sz w:val="20"/>
          <w:szCs w:val="20"/>
          <w:lang w:eastAsia="fr-FR"/>
          <w14:ligatures w14:val="none"/>
        </w:rPr>
      </w:pPr>
      <w:proofErr w:type="gramStart"/>
      <w:r w:rsidRPr="00553020">
        <w:rPr>
          <w:rFonts w:ascii="Calibri" w:eastAsia="MS Mincho" w:hAnsi="Calibri" w:cs="Calibri"/>
          <w:bCs/>
          <w:color w:val="000000"/>
          <w:kern w:val="0"/>
          <w:lang w:eastAsia="fr-FR"/>
          <w14:ligatures w14:val="none"/>
        </w:rPr>
        <w:t>en</w:t>
      </w:r>
      <w:proofErr w:type="gramEnd"/>
      <w:r w:rsidRPr="00553020">
        <w:rPr>
          <w:rFonts w:ascii="Calibri" w:eastAsia="MS Mincho" w:hAnsi="Calibri" w:cs="Calibri"/>
          <w:bCs/>
          <w:color w:val="000000"/>
          <w:kern w:val="0"/>
          <w:lang w:eastAsia="fr-FR"/>
          <w14:ligatures w14:val="none"/>
        </w:rPr>
        <w:t xml:space="preserve"> séance du 19 janvier 2021</w:t>
      </w:r>
    </w:p>
    <w:p w14:paraId="367E3286" w14:textId="77777777" w:rsidR="00553020" w:rsidRPr="00553020" w:rsidRDefault="00553020" w:rsidP="00553020">
      <w:pPr>
        <w:widowControl w:val="0"/>
        <w:suppressAutoHyphens/>
        <w:autoSpaceDE w:val="0"/>
        <w:autoSpaceDN w:val="0"/>
        <w:adjustRightInd w:val="0"/>
        <w:spacing w:after="0" w:line="240" w:lineRule="auto"/>
        <w:jc w:val="center"/>
        <w:textAlignment w:val="center"/>
        <w:rPr>
          <w:rFonts w:ascii="Calibri" w:eastAsia="MS Mincho" w:hAnsi="Calibri" w:cs="Calibri"/>
          <w:color w:val="454444"/>
          <w:kern w:val="0"/>
          <w:sz w:val="20"/>
          <w:szCs w:val="20"/>
          <w:lang w:eastAsia="fr-FR"/>
          <w14:ligatures w14:val="none"/>
        </w:rPr>
      </w:pPr>
    </w:p>
    <w:p w14:paraId="2265112E"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1A50C4AA"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27957504"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2BB6EA54"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r w:rsidRPr="00553020">
        <w:rPr>
          <w:rFonts w:ascii="Calibri" w:eastAsia="MS Mincho" w:hAnsi="Calibri" w:cs="Calibri"/>
          <w:color w:val="454444"/>
          <w:kern w:val="0"/>
          <w:sz w:val="20"/>
          <w:szCs w:val="20"/>
          <w:lang w:eastAsia="fr-FR"/>
          <w14:ligatures w14:val="none"/>
        </w:rPr>
        <w:t>Commune / établissement :</w:t>
      </w:r>
    </w:p>
    <w:p w14:paraId="2348641F"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2B35B74E"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46C5EE19"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r w:rsidRPr="00553020">
        <w:rPr>
          <w:rFonts w:ascii="Calibri" w:eastAsia="MS Mincho" w:hAnsi="Calibri" w:cs="Calibri"/>
          <w:color w:val="454444"/>
          <w:kern w:val="0"/>
          <w:sz w:val="20"/>
          <w:szCs w:val="20"/>
          <w:lang w:eastAsia="fr-FR"/>
          <w14:ligatures w14:val="none"/>
        </w:rPr>
        <w:t>……………………………………………………………………………………………………………………………………………………………………………………………..</w:t>
      </w:r>
    </w:p>
    <w:p w14:paraId="324C08DA"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29FC6FE2"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r w:rsidRPr="00553020">
        <w:rPr>
          <w:rFonts w:ascii="Calibri" w:eastAsia="MS Mincho" w:hAnsi="Calibri" w:cs="Calibri"/>
          <w:color w:val="454444"/>
          <w:kern w:val="0"/>
          <w:sz w:val="20"/>
          <w:szCs w:val="20"/>
          <w:lang w:eastAsia="fr-FR"/>
          <w14:ligatures w14:val="none"/>
        </w:rPr>
        <w:t>……………………………………………………………………………………………………………………………………………………………………………………………..</w:t>
      </w:r>
    </w:p>
    <w:p w14:paraId="545CFF07"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0EB085CA"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r w:rsidRPr="00553020">
        <w:rPr>
          <w:rFonts w:ascii="Calibri" w:eastAsia="MS Mincho" w:hAnsi="Calibri" w:cs="Calibri"/>
          <w:color w:val="454444"/>
          <w:kern w:val="0"/>
          <w:sz w:val="20"/>
          <w:szCs w:val="20"/>
          <w:lang w:eastAsia="fr-FR"/>
          <w14:ligatures w14:val="none"/>
        </w:rPr>
        <w:t>……………………………………………………………………………………………………………………………………………………………………………………………..</w:t>
      </w:r>
    </w:p>
    <w:p w14:paraId="25094C7C"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70C7EA11"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r w:rsidRPr="00553020">
        <w:rPr>
          <w:rFonts w:ascii="Calibri" w:eastAsia="MS Mincho" w:hAnsi="Calibri" w:cs="Calibri"/>
          <w:color w:val="454444"/>
          <w:kern w:val="0"/>
          <w:sz w:val="20"/>
          <w:szCs w:val="20"/>
          <w:lang w:eastAsia="fr-FR"/>
          <w14:ligatures w14:val="none"/>
        </w:rPr>
        <w:t>……………………………………………………………………………………………………………………………………………………………………………………………..</w:t>
      </w:r>
    </w:p>
    <w:p w14:paraId="406B70C8"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74D283FE"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r w:rsidRPr="00553020">
        <w:rPr>
          <w:rFonts w:ascii="Calibri" w:eastAsia="MS Mincho" w:hAnsi="Calibri" w:cs="Calibri"/>
          <w:color w:val="454444"/>
          <w:kern w:val="0"/>
          <w:sz w:val="20"/>
          <w:szCs w:val="20"/>
          <w:lang w:eastAsia="fr-FR"/>
          <w14:ligatures w14:val="none"/>
        </w:rPr>
        <w:t>……………………………………………………………………………………………………………………………………………………………………………………………..</w:t>
      </w:r>
    </w:p>
    <w:p w14:paraId="4B1E9139"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6EB60B8D"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r w:rsidRPr="00553020">
        <w:rPr>
          <w:rFonts w:ascii="Calibri" w:eastAsia="MS Mincho" w:hAnsi="Calibri" w:cs="Calibri"/>
          <w:color w:val="454444"/>
          <w:kern w:val="0"/>
          <w:sz w:val="20"/>
          <w:szCs w:val="20"/>
          <w:lang w:eastAsia="fr-FR"/>
          <w14:ligatures w14:val="none"/>
        </w:rPr>
        <w:t>……………………………………………………………………………………………………………………………………………………………………………………………..</w:t>
      </w:r>
    </w:p>
    <w:p w14:paraId="58E603E0"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0B2F98B2" w14:textId="77777777" w:rsidR="00553020" w:rsidRPr="00553020" w:rsidRDefault="00553020" w:rsidP="00553020">
      <w:pPr>
        <w:spacing w:after="0" w:line="240" w:lineRule="auto"/>
        <w:rPr>
          <w:rFonts w:ascii="Calibri" w:eastAsia="MS Mincho" w:hAnsi="Calibri" w:cs="Calibri"/>
          <w:color w:val="454444"/>
          <w:kern w:val="0"/>
          <w:sz w:val="20"/>
          <w:szCs w:val="20"/>
          <w:lang w:eastAsia="fr-FR"/>
          <w14:ligatures w14:val="none"/>
        </w:rPr>
      </w:pPr>
      <w:r w:rsidRPr="00553020">
        <w:rPr>
          <w:rFonts w:ascii="Calibri" w:eastAsia="MS Mincho" w:hAnsi="Calibri" w:cs="Calibri"/>
          <w:color w:val="454444"/>
          <w:kern w:val="0"/>
          <w:sz w:val="20"/>
          <w:szCs w:val="20"/>
          <w:lang w:val="en-GB" w:eastAsia="fr-FR"/>
          <w14:ligatures w14:val="none"/>
        </w:rPr>
        <w:br w:type="page"/>
      </w:r>
    </w:p>
    <w:p w14:paraId="7098BB80" w14:textId="77777777" w:rsidR="00553020" w:rsidRPr="00553020" w:rsidRDefault="00553020" w:rsidP="00553020">
      <w:pPr>
        <w:spacing w:after="0" w:line="240" w:lineRule="auto"/>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lastRenderedPageBreak/>
        <w:t>SOMMAIRE</w:t>
      </w:r>
    </w:p>
    <w:p w14:paraId="2E5E214D" w14:textId="77777777" w:rsidR="00553020" w:rsidRPr="00553020" w:rsidRDefault="00553020" w:rsidP="00553020">
      <w:pPr>
        <w:spacing w:after="0" w:line="240" w:lineRule="auto"/>
        <w:jc w:val="both"/>
        <w:rPr>
          <w:rFonts w:ascii="Calibri" w:eastAsia="Times New Roman" w:hAnsi="Calibri" w:cs="Calibri"/>
          <w:b/>
          <w:kern w:val="0"/>
          <w14:ligatures w14:val="none"/>
        </w:rPr>
      </w:pPr>
    </w:p>
    <w:p w14:paraId="6C304DED" w14:textId="77777777" w:rsidR="00553020" w:rsidRPr="00553020" w:rsidRDefault="00553020" w:rsidP="00553020">
      <w:pPr>
        <w:spacing w:after="0" w:line="240" w:lineRule="auto"/>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t>Le cadre général</w:t>
      </w:r>
    </w:p>
    <w:p w14:paraId="142A7DD4" w14:textId="77777777" w:rsidR="00553020" w:rsidRPr="00553020" w:rsidRDefault="00553020" w:rsidP="00553020">
      <w:pPr>
        <w:spacing w:after="0" w:line="240" w:lineRule="auto"/>
        <w:jc w:val="both"/>
        <w:rPr>
          <w:rFonts w:ascii="Calibri" w:eastAsia="Times New Roman" w:hAnsi="Calibri" w:cs="Calibri"/>
          <w:b/>
          <w:kern w:val="0"/>
          <w14:ligatures w14:val="none"/>
        </w:rPr>
      </w:pPr>
    </w:p>
    <w:p w14:paraId="3D29E3E4" w14:textId="77777777" w:rsidR="00553020" w:rsidRPr="00553020" w:rsidRDefault="00553020" w:rsidP="00553020">
      <w:pPr>
        <w:numPr>
          <w:ilvl w:val="0"/>
          <w:numId w:val="15"/>
        </w:numPr>
        <w:spacing w:after="0" w:line="240" w:lineRule="auto"/>
        <w:ind w:left="426" w:hanging="426"/>
        <w:jc w:val="both"/>
        <w:rPr>
          <w:rFonts w:ascii="Calibri" w:eastAsia="Times New Roman" w:hAnsi="Calibri" w:cs="Calibri"/>
          <w:b/>
          <w:kern w:val="0"/>
          <w14:ligatures w14:val="none"/>
        </w:rPr>
      </w:pPr>
      <w:r w:rsidRPr="00553020">
        <w:rPr>
          <w:rFonts w:ascii="Calibri" w:eastAsia="Times New Roman" w:hAnsi="Calibri" w:cs="Calibri"/>
          <w:b/>
          <w:bCs/>
          <w:kern w:val="0"/>
          <w14:ligatures w14:val="none"/>
        </w:rPr>
        <w:t>La stratégie pluriannuelle de pilotage des ressources humaines</w:t>
      </w:r>
      <w:r w:rsidRPr="00553020">
        <w:rPr>
          <w:rFonts w:ascii="Calibri" w:eastAsia="Times New Roman" w:hAnsi="Calibri" w:cs="Calibri"/>
          <w:b/>
          <w:kern w:val="0"/>
          <w14:ligatures w14:val="none"/>
        </w:rPr>
        <w:t> </w:t>
      </w:r>
    </w:p>
    <w:p w14:paraId="0B186C4F" w14:textId="77777777" w:rsidR="00553020" w:rsidRPr="00553020" w:rsidRDefault="00553020" w:rsidP="00553020">
      <w:pPr>
        <w:spacing w:after="0" w:line="240" w:lineRule="auto"/>
        <w:ind w:left="720"/>
        <w:jc w:val="both"/>
        <w:rPr>
          <w:rFonts w:ascii="Calibri" w:eastAsia="Times New Roman" w:hAnsi="Calibri" w:cs="Calibri"/>
          <w:b/>
          <w:kern w:val="0"/>
          <w14:ligatures w14:val="none"/>
        </w:rPr>
      </w:pPr>
    </w:p>
    <w:p w14:paraId="42FFDB4E" w14:textId="77777777" w:rsidR="00553020" w:rsidRPr="00553020" w:rsidRDefault="00553020" w:rsidP="00553020">
      <w:pPr>
        <w:numPr>
          <w:ilvl w:val="0"/>
          <w:numId w:val="16"/>
        </w:numPr>
        <w:spacing w:after="0" w:line="240" w:lineRule="auto"/>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t>État des lieux</w:t>
      </w:r>
    </w:p>
    <w:p w14:paraId="6C8D198C" w14:textId="77777777" w:rsidR="00553020" w:rsidRPr="00553020" w:rsidRDefault="00553020" w:rsidP="00553020">
      <w:pPr>
        <w:numPr>
          <w:ilvl w:val="0"/>
          <w:numId w:val="17"/>
        </w:numPr>
        <w:autoSpaceDE w:val="0"/>
        <w:autoSpaceDN w:val="0"/>
        <w:adjustRightInd w:val="0"/>
        <w:spacing w:after="0" w:line="240" w:lineRule="auto"/>
        <w:ind w:left="1134" w:hanging="425"/>
        <w:jc w:val="both"/>
        <w:rPr>
          <w:rFonts w:ascii="Calibri" w:eastAsia="Times New Roman" w:hAnsi="Calibri" w:cs="Calibri"/>
          <w:b/>
          <w:bCs/>
          <w:kern w:val="0"/>
          <w14:ligatures w14:val="none"/>
        </w:rPr>
      </w:pPr>
      <w:r w:rsidRPr="00553020">
        <w:rPr>
          <w:rFonts w:ascii="Calibri" w:eastAsia="Times New Roman" w:hAnsi="Calibri" w:cs="Calibri"/>
          <w:b/>
          <w:bCs/>
          <w:kern w:val="0"/>
          <w14:ligatures w14:val="none"/>
        </w:rPr>
        <w:t>Des pratiques RH existantes</w:t>
      </w:r>
    </w:p>
    <w:p w14:paraId="7C1A045F" w14:textId="77777777" w:rsidR="00553020" w:rsidRPr="00553020" w:rsidRDefault="00553020" w:rsidP="00553020">
      <w:pPr>
        <w:numPr>
          <w:ilvl w:val="0"/>
          <w:numId w:val="18"/>
        </w:numPr>
        <w:autoSpaceDE w:val="0"/>
        <w:autoSpaceDN w:val="0"/>
        <w:adjustRightInd w:val="0"/>
        <w:spacing w:after="0" w:line="240" w:lineRule="auto"/>
        <w:ind w:left="1134" w:hanging="425"/>
        <w:jc w:val="both"/>
        <w:rPr>
          <w:rFonts w:ascii="Calibri" w:eastAsia="Times New Roman" w:hAnsi="Calibri" w:cs="Calibri"/>
          <w:b/>
          <w:bCs/>
          <w:kern w:val="0"/>
          <w14:ligatures w14:val="none"/>
        </w:rPr>
      </w:pPr>
      <w:r w:rsidRPr="00553020">
        <w:rPr>
          <w:rFonts w:ascii="Calibri" w:eastAsia="Times New Roman" w:hAnsi="Calibri" w:cs="Calibri"/>
          <w:b/>
          <w:bCs/>
          <w:kern w:val="0"/>
          <w14:ligatures w14:val="none"/>
        </w:rPr>
        <w:t>Des effectifs, des emplois et des compétences</w:t>
      </w:r>
    </w:p>
    <w:p w14:paraId="0D269BBD" w14:textId="77777777" w:rsidR="00553020" w:rsidRPr="00553020" w:rsidRDefault="00553020" w:rsidP="00553020">
      <w:pPr>
        <w:numPr>
          <w:ilvl w:val="0"/>
          <w:numId w:val="3"/>
        </w:numPr>
        <w:spacing w:after="0" w:line="240" w:lineRule="auto"/>
        <w:ind w:left="1560"/>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t xml:space="preserve">Les effectifs </w:t>
      </w:r>
    </w:p>
    <w:p w14:paraId="1D315271" w14:textId="77777777" w:rsidR="00553020" w:rsidRPr="00553020" w:rsidRDefault="00553020" w:rsidP="00553020">
      <w:pPr>
        <w:autoSpaceDE w:val="0"/>
        <w:autoSpaceDN w:val="0"/>
        <w:adjustRightInd w:val="0"/>
        <w:spacing w:after="0" w:line="240" w:lineRule="auto"/>
        <w:ind w:left="1560"/>
        <w:jc w:val="both"/>
        <w:rPr>
          <w:rFonts w:ascii="Calibri" w:eastAsia="Times New Roman" w:hAnsi="Calibri" w:cs="Calibri"/>
          <w:b/>
          <w:color w:val="1A181C"/>
          <w:kern w:val="0"/>
          <w14:ligatures w14:val="none"/>
        </w:rPr>
      </w:pPr>
      <w:r w:rsidRPr="00553020">
        <w:rPr>
          <w:rFonts w:ascii="Calibri" w:eastAsia="Times New Roman" w:hAnsi="Calibri" w:cs="Calibri"/>
          <w:color w:val="1A181C"/>
          <w:kern w:val="0"/>
          <w14:ligatures w14:val="none"/>
        </w:rPr>
        <w:t>Répartition</w:t>
      </w:r>
      <w:r w:rsidRPr="00553020">
        <w:rPr>
          <w:rFonts w:ascii="Calibri" w:eastAsia="Times New Roman" w:hAnsi="Calibri" w:cs="Calibri"/>
          <w:b/>
          <w:color w:val="1A181C"/>
          <w:kern w:val="0"/>
          <w14:ligatures w14:val="none"/>
        </w:rPr>
        <w:t xml:space="preserve"> par filière et par statut</w:t>
      </w:r>
    </w:p>
    <w:p w14:paraId="0834760C" w14:textId="77777777" w:rsidR="00553020" w:rsidRPr="00553020" w:rsidRDefault="00553020" w:rsidP="00553020">
      <w:pPr>
        <w:autoSpaceDE w:val="0"/>
        <w:autoSpaceDN w:val="0"/>
        <w:adjustRightInd w:val="0"/>
        <w:spacing w:after="0" w:line="240" w:lineRule="auto"/>
        <w:ind w:left="1560"/>
        <w:jc w:val="both"/>
        <w:rPr>
          <w:rFonts w:ascii="Calibri" w:eastAsia="Times New Roman" w:hAnsi="Calibri" w:cs="Calibri"/>
          <w:b/>
          <w:color w:val="1A181C"/>
          <w:kern w:val="0"/>
          <w14:ligatures w14:val="none"/>
        </w:rPr>
      </w:pPr>
      <w:r w:rsidRPr="00553020">
        <w:rPr>
          <w:rFonts w:ascii="Calibri" w:eastAsia="Times New Roman" w:hAnsi="Calibri" w:cs="Calibri"/>
          <w:color w:val="1A181C"/>
          <w:kern w:val="0"/>
          <w14:ligatures w14:val="none"/>
        </w:rPr>
        <w:t>Répartition</w:t>
      </w:r>
      <w:r w:rsidRPr="00553020">
        <w:rPr>
          <w:rFonts w:ascii="Calibri" w:eastAsia="Times New Roman" w:hAnsi="Calibri" w:cs="Calibri"/>
          <w:color w:val="000000"/>
          <w:kern w:val="0"/>
          <w14:ligatures w14:val="none"/>
        </w:rPr>
        <w:t xml:space="preserve"> </w:t>
      </w:r>
      <w:r w:rsidRPr="00553020">
        <w:rPr>
          <w:rFonts w:ascii="Calibri" w:eastAsia="Times New Roman" w:hAnsi="Calibri" w:cs="Calibri"/>
          <w:b/>
          <w:bCs/>
          <w:color w:val="000000"/>
          <w:kern w:val="0"/>
          <w14:ligatures w14:val="none"/>
        </w:rPr>
        <w:t>par catégorie</w:t>
      </w:r>
    </w:p>
    <w:p w14:paraId="5FA1584A" w14:textId="77777777" w:rsidR="00553020" w:rsidRPr="00553020" w:rsidRDefault="00553020" w:rsidP="00553020">
      <w:pPr>
        <w:spacing w:after="0" w:line="240" w:lineRule="auto"/>
        <w:ind w:left="1418" w:hanging="284"/>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t>-</w:t>
      </w:r>
      <w:r w:rsidRPr="00553020">
        <w:rPr>
          <w:rFonts w:ascii="Calibri" w:eastAsia="Times New Roman" w:hAnsi="Calibri" w:cs="Calibri"/>
          <w:b/>
          <w:kern w:val="0"/>
          <w14:ligatures w14:val="none"/>
        </w:rPr>
        <w:tab/>
        <w:t>Les métiers et compétences de la collectivité</w:t>
      </w:r>
    </w:p>
    <w:p w14:paraId="4BC4F5FC" w14:textId="77777777" w:rsidR="00553020" w:rsidRPr="00553020" w:rsidRDefault="00553020" w:rsidP="00553020">
      <w:pPr>
        <w:spacing w:after="0" w:line="240" w:lineRule="auto"/>
        <w:ind w:left="1418" w:hanging="284"/>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t>-</w:t>
      </w:r>
      <w:r w:rsidRPr="00553020">
        <w:rPr>
          <w:rFonts w:ascii="Calibri" w:eastAsia="Times New Roman" w:hAnsi="Calibri" w:cs="Calibri"/>
          <w:b/>
          <w:kern w:val="0"/>
          <w14:ligatures w14:val="none"/>
        </w:rPr>
        <w:tab/>
        <w:t>Les pratiques de formation</w:t>
      </w:r>
    </w:p>
    <w:p w14:paraId="5E1D9BFD" w14:textId="77777777" w:rsidR="00553020" w:rsidRPr="00553020" w:rsidRDefault="00553020" w:rsidP="00553020">
      <w:pPr>
        <w:numPr>
          <w:ilvl w:val="0"/>
          <w:numId w:val="3"/>
        </w:numPr>
        <w:spacing w:after="0" w:line="240" w:lineRule="auto"/>
        <w:ind w:left="1418" w:hanging="284"/>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t>L’analyse et la projection des mouvements RH</w:t>
      </w:r>
    </w:p>
    <w:p w14:paraId="30F611C7" w14:textId="77777777" w:rsidR="00553020" w:rsidRPr="00553020" w:rsidRDefault="00553020" w:rsidP="00553020">
      <w:pPr>
        <w:autoSpaceDE w:val="0"/>
        <w:autoSpaceDN w:val="0"/>
        <w:adjustRightInd w:val="0"/>
        <w:spacing w:after="0" w:line="240" w:lineRule="auto"/>
        <w:ind w:left="1134" w:hanging="425"/>
        <w:jc w:val="both"/>
        <w:rPr>
          <w:rFonts w:ascii="Calibri" w:eastAsia="Times New Roman" w:hAnsi="Calibri" w:cs="Calibri"/>
          <w:b/>
          <w:iCs/>
          <w:kern w:val="0"/>
          <w14:ligatures w14:val="none"/>
        </w:rPr>
      </w:pPr>
      <w:r w:rsidRPr="00553020">
        <w:rPr>
          <w:rFonts w:ascii="Calibri" w:eastAsia="Times New Roman" w:hAnsi="Calibri" w:cs="Calibri"/>
          <w:b/>
          <w:bCs/>
          <w:kern w:val="0"/>
          <w14:ligatures w14:val="none"/>
        </w:rPr>
        <w:t>c)</w:t>
      </w:r>
      <w:r w:rsidRPr="00553020">
        <w:rPr>
          <w:rFonts w:ascii="Calibri" w:eastAsia="Times New Roman" w:hAnsi="Calibri" w:cs="Calibri"/>
          <w:b/>
          <w:bCs/>
          <w:kern w:val="0"/>
          <w14:ligatures w14:val="none"/>
        </w:rPr>
        <w:tab/>
        <w:t>Les orientations générales de la collectivité (projet politique)</w:t>
      </w:r>
    </w:p>
    <w:p w14:paraId="6B14C31A" w14:textId="77777777" w:rsidR="00553020" w:rsidRPr="00553020" w:rsidRDefault="00553020" w:rsidP="00553020">
      <w:pPr>
        <w:spacing w:after="0" w:line="240" w:lineRule="auto"/>
        <w:jc w:val="both"/>
        <w:rPr>
          <w:rFonts w:ascii="Calibri" w:eastAsia="Times New Roman" w:hAnsi="Calibri" w:cs="Calibri"/>
          <w:b/>
          <w:iCs/>
          <w:kern w:val="0"/>
          <w14:ligatures w14:val="none"/>
        </w:rPr>
      </w:pPr>
    </w:p>
    <w:p w14:paraId="168DA50C" w14:textId="77777777" w:rsidR="00553020" w:rsidRPr="00553020" w:rsidRDefault="00553020" w:rsidP="00553020">
      <w:pPr>
        <w:spacing w:after="0" w:line="240" w:lineRule="auto"/>
        <w:ind w:left="720"/>
        <w:contextualSpacing/>
        <w:jc w:val="both"/>
        <w:rPr>
          <w:rFonts w:ascii="Calibri" w:eastAsia="Times New Roman" w:hAnsi="Calibri" w:cs="Calibri"/>
          <w:kern w:val="0"/>
          <w14:ligatures w14:val="none"/>
        </w:rPr>
      </w:pPr>
    </w:p>
    <w:p w14:paraId="530186B7" w14:textId="77777777" w:rsidR="00553020" w:rsidRPr="00553020" w:rsidRDefault="00553020" w:rsidP="00553020">
      <w:pPr>
        <w:numPr>
          <w:ilvl w:val="0"/>
          <w:numId w:val="16"/>
        </w:numPr>
        <w:spacing w:after="0" w:line="240" w:lineRule="auto"/>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t>Stratégie pluriannuelle de pilotage des RH</w:t>
      </w:r>
    </w:p>
    <w:p w14:paraId="7C99EDA6" w14:textId="77777777" w:rsidR="00553020" w:rsidRPr="00553020" w:rsidRDefault="00553020" w:rsidP="00553020">
      <w:pPr>
        <w:spacing w:after="0" w:line="240" w:lineRule="auto"/>
        <w:jc w:val="both"/>
        <w:rPr>
          <w:rFonts w:ascii="Calibri" w:eastAsia="Times New Roman" w:hAnsi="Calibri" w:cs="Calibri"/>
          <w:bCs/>
          <w:kern w:val="0"/>
          <w14:ligatures w14:val="none"/>
        </w:rPr>
      </w:pPr>
    </w:p>
    <w:p w14:paraId="383EEAF9" w14:textId="77777777" w:rsidR="00553020" w:rsidRPr="00553020" w:rsidRDefault="00553020" w:rsidP="00553020">
      <w:pPr>
        <w:spacing w:after="0" w:line="240" w:lineRule="auto"/>
        <w:jc w:val="both"/>
        <w:rPr>
          <w:rFonts w:ascii="Calibri" w:eastAsia="Times New Roman" w:hAnsi="Calibri" w:cs="Calibri"/>
          <w:bCs/>
          <w:kern w:val="0"/>
          <w14:ligatures w14:val="none"/>
        </w:rPr>
      </w:pPr>
    </w:p>
    <w:p w14:paraId="60C91B10" w14:textId="77777777" w:rsidR="00553020" w:rsidRPr="00553020" w:rsidRDefault="00553020" w:rsidP="00553020">
      <w:pPr>
        <w:numPr>
          <w:ilvl w:val="0"/>
          <w:numId w:val="19"/>
        </w:numPr>
        <w:spacing w:after="0" w:line="240" w:lineRule="auto"/>
        <w:ind w:left="426" w:hanging="426"/>
        <w:jc w:val="both"/>
        <w:rPr>
          <w:rFonts w:ascii="Calibri" w:eastAsia="Times New Roman" w:hAnsi="Calibri" w:cs="Calibri"/>
          <w:b/>
          <w:bCs/>
          <w:kern w:val="0"/>
          <w14:ligatures w14:val="none"/>
        </w:rPr>
      </w:pPr>
      <w:r w:rsidRPr="00553020">
        <w:rPr>
          <w:rFonts w:ascii="Calibri" w:eastAsia="Times New Roman" w:hAnsi="Calibri" w:cs="Calibri"/>
          <w:b/>
          <w:bCs/>
          <w:kern w:val="0"/>
          <w14:ligatures w14:val="none"/>
        </w:rPr>
        <w:t>Les orientations générales en matière de promotion et de valorisation des parcours professionnels</w:t>
      </w:r>
    </w:p>
    <w:p w14:paraId="1E200F07" w14:textId="77777777" w:rsidR="00553020" w:rsidRPr="00553020" w:rsidRDefault="00553020" w:rsidP="00553020">
      <w:pPr>
        <w:spacing w:after="0" w:line="240" w:lineRule="auto"/>
        <w:ind w:left="426"/>
        <w:jc w:val="both"/>
        <w:rPr>
          <w:rFonts w:ascii="Calibri" w:eastAsia="Times New Roman" w:hAnsi="Calibri" w:cs="Calibri"/>
          <w:b/>
          <w:bCs/>
          <w:kern w:val="0"/>
          <w14:ligatures w14:val="none"/>
        </w:rPr>
      </w:pPr>
    </w:p>
    <w:p w14:paraId="4EED4DB1" w14:textId="77777777" w:rsidR="00553020" w:rsidRPr="00553020" w:rsidRDefault="00553020" w:rsidP="00553020">
      <w:pPr>
        <w:numPr>
          <w:ilvl w:val="0"/>
          <w:numId w:val="20"/>
        </w:numPr>
        <w:spacing w:after="0" w:line="240" w:lineRule="auto"/>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t>Avancement de grade</w:t>
      </w:r>
    </w:p>
    <w:p w14:paraId="00CA6A74" w14:textId="77777777" w:rsidR="00553020" w:rsidRPr="00553020" w:rsidRDefault="00553020" w:rsidP="00553020">
      <w:pPr>
        <w:spacing w:after="0" w:line="240" w:lineRule="auto"/>
        <w:ind w:left="714"/>
        <w:jc w:val="both"/>
        <w:rPr>
          <w:rFonts w:ascii="Calibri" w:eastAsia="Times New Roman" w:hAnsi="Calibri" w:cs="Calibri"/>
          <w:b/>
          <w:kern w:val="0"/>
          <w14:ligatures w14:val="none"/>
        </w:rPr>
      </w:pPr>
    </w:p>
    <w:p w14:paraId="70628DE0" w14:textId="77777777" w:rsidR="00553020" w:rsidRPr="00553020" w:rsidRDefault="00553020" w:rsidP="00553020">
      <w:pPr>
        <w:numPr>
          <w:ilvl w:val="0"/>
          <w:numId w:val="20"/>
        </w:numPr>
        <w:spacing w:after="0" w:line="240" w:lineRule="auto"/>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t xml:space="preserve">Nomination </w:t>
      </w:r>
      <w:proofErr w:type="gramStart"/>
      <w:r w:rsidRPr="00553020">
        <w:rPr>
          <w:rFonts w:ascii="Calibri" w:eastAsia="Times New Roman" w:hAnsi="Calibri" w:cs="Calibri"/>
          <w:b/>
          <w:kern w:val="0"/>
          <w14:ligatures w14:val="none"/>
        </w:rPr>
        <w:t>suite à</w:t>
      </w:r>
      <w:proofErr w:type="gramEnd"/>
      <w:r w:rsidRPr="00553020">
        <w:rPr>
          <w:rFonts w:ascii="Calibri" w:eastAsia="Times New Roman" w:hAnsi="Calibri" w:cs="Calibri"/>
          <w:b/>
          <w:kern w:val="0"/>
          <w14:ligatures w14:val="none"/>
        </w:rPr>
        <w:t xml:space="preserve"> concours</w:t>
      </w:r>
    </w:p>
    <w:p w14:paraId="0FE9AAE3" w14:textId="77777777" w:rsidR="00553020" w:rsidRPr="00553020" w:rsidRDefault="00553020" w:rsidP="00553020">
      <w:pPr>
        <w:autoSpaceDE w:val="0"/>
        <w:autoSpaceDN w:val="0"/>
        <w:adjustRightInd w:val="0"/>
        <w:spacing w:after="0" w:line="240" w:lineRule="auto"/>
        <w:rPr>
          <w:rFonts w:ascii="Calibri" w:eastAsia="MS Mincho" w:hAnsi="Calibri" w:cs="Calibri"/>
          <w:b/>
          <w:bCs/>
          <w:kern w:val="0"/>
          <w:lang w:val="en-GB" w:eastAsia="fr-FR"/>
          <w14:ligatures w14:val="none"/>
        </w:rPr>
      </w:pPr>
    </w:p>
    <w:p w14:paraId="124D83AF" w14:textId="77777777" w:rsidR="00553020" w:rsidRPr="00553020" w:rsidRDefault="00553020" w:rsidP="00553020">
      <w:pPr>
        <w:numPr>
          <w:ilvl w:val="0"/>
          <w:numId w:val="20"/>
        </w:numPr>
        <w:spacing w:after="0" w:line="240" w:lineRule="auto"/>
        <w:jc w:val="both"/>
        <w:rPr>
          <w:rFonts w:ascii="Calibri" w:eastAsia="Times New Roman" w:hAnsi="Calibri" w:cs="Calibri"/>
          <w:b/>
          <w:kern w:val="0"/>
          <w14:ligatures w14:val="none"/>
        </w:rPr>
      </w:pPr>
      <w:bookmarkStart w:id="0" w:name="_Hlk59103140"/>
      <w:r w:rsidRPr="00553020">
        <w:rPr>
          <w:rFonts w:ascii="Calibri" w:eastAsia="Times New Roman" w:hAnsi="Calibri" w:cs="Calibri"/>
          <w:b/>
          <w:kern w:val="0"/>
          <w14:ligatures w14:val="none"/>
        </w:rPr>
        <w:t>Accès à un poste à responsabilité d’un niveau supérieur</w:t>
      </w:r>
    </w:p>
    <w:p w14:paraId="42C19369" w14:textId="77777777" w:rsidR="00553020" w:rsidRPr="00553020" w:rsidRDefault="00553020" w:rsidP="00553020">
      <w:pPr>
        <w:spacing w:after="0" w:line="240" w:lineRule="auto"/>
        <w:jc w:val="both"/>
        <w:rPr>
          <w:rFonts w:ascii="Calibri" w:eastAsia="Times New Roman" w:hAnsi="Calibri" w:cs="Calibri"/>
          <w:b/>
          <w:kern w:val="0"/>
          <w14:ligatures w14:val="none"/>
        </w:rPr>
      </w:pPr>
    </w:p>
    <w:bookmarkEnd w:id="0"/>
    <w:p w14:paraId="1740FDE3" w14:textId="77777777" w:rsidR="00553020" w:rsidRPr="00553020" w:rsidRDefault="00553020" w:rsidP="00553020">
      <w:pPr>
        <w:numPr>
          <w:ilvl w:val="0"/>
          <w:numId w:val="20"/>
        </w:numPr>
        <w:autoSpaceDE w:val="0"/>
        <w:autoSpaceDN w:val="0"/>
        <w:adjustRightInd w:val="0"/>
        <w:spacing w:after="0" w:line="240" w:lineRule="auto"/>
        <w:jc w:val="both"/>
        <w:rPr>
          <w:rFonts w:ascii="Calibri" w:eastAsia="Times New Roman" w:hAnsi="Calibri" w:cs="Calibri"/>
          <w:b/>
          <w:color w:val="1A181C"/>
          <w:kern w:val="0"/>
          <w14:ligatures w14:val="none"/>
        </w:rPr>
      </w:pPr>
      <w:r w:rsidRPr="00553020">
        <w:rPr>
          <w:rFonts w:ascii="Calibri" w:eastAsia="Times New Roman" w:hAnsi="Calibri" w:cs="Calibri"/>
          <w:b/>
          <w:color w:val="1A181C"/>
          <w:kern w:val="0"/>
          <w14:ligatures w14:val="none"/>
        </w:rPr>
        <w:t>Cas particulier de la promotion interne</w:t>
      </w:r>
    </w:p>
    <w:p w14:paraId="33589FAB" w14:textId="77777777" w:rsidR="00553020" w:rsidRPr="00553020" w:rsidRDefault="00553020" w:rsidP="00553020">
      <w:pPr>
        <w:spacing w:after="0" w:line="240" w:lineRule="auto"/>
        <w:ind w:left="720"/>
        <w:contextualSpacing/>
        <w:jc w:val="both"/>
        <w:rPr>
          <w:rFonts w:ascii="Calibri" w:eastAsia="Times New Roman" w:hAnsi="Calibri" w:cs="Calibri"/>
          <w:b/>
          <w:kern w:val="0"/>
          <w14:ligatures w14:val="none"/>
        </w:rPr>
      </w:pPr>
    </w:p>
    <w:p w14:paraId="69F2316B"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b/>
          <w:color w:val="1A181C"/>
          <w:kern w:val="0"/>
          <w14:ligatures w14:val="none"/>
        </w:rPr>
      </w:pPr>
    </w:p>
    <w:p w14:paraId="0B5ECEF5" w14:textId="77777777" w:rsidR="00553020" w:rsidRPr="00553020" w:rsidRDefault="00553020" w:rsidP="00553020">
      <w:pPr>
        <w:numPr>
          <w:ilvl w:val="0"/>
          <w:numId w:val="21"/>
        </w:numPr>
        <w:spacing w:after="0" w:line="240" w:lineRule="auto"/>
        <w:ind w:left="426" w:hanging="426"/>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t>Actions en faveur de l’égalité femmes/hommes</w:t>
      </w:r>
    </w:p>
    <w:p w14:paraId="4F3654DC" w14:textId="77777777" w:rsidR="00553020" w:rsidRPr="00553020" w:rsidRDefault="00553020" w:rsidP="00553020">
      <w:pPr>
        <w:spacing w:after="0" w:line="240" w:lineRule="auto"/>
        <w:jc w:val="both"/>
        <w:rPr>
          <w:rFonts w:ascii="Calibri" w:eastAsia="Times New Roman" w:hAnsi="Calibri" w:cs="Calibri"/>
          <w:b/>
          <w:kern w:val="0"/>
          <w14:ligatures w14:val="none"/>
        </w:rPr>
      </w:pPr>
    </w:p>
    <w:p w14:paraId="72625D2D" w14:textId="77777777" w:rsidR="00553020" w:rsidRPr="00553020" w:rsidRDefault="00553020" w:rsidP="00553020">
      <w:pPr>
        <w:spacing w:after="0" w:line="240" w:lineRule="auto"/>
        <w:jc w:val="both"/>
        <w:rPr>
          <w:rFonts w:ascii="Calibri" w:eastAsia="Times New Roman" w:hAnsi="Calibri" w:cs="Calibri"/>
          <w:b/>
          <w:kern w:val="0"/>
          <w14:ligatures w14:val="none"/>
        </w:rPr>
      </w:pPr>
    </w:p>
    <w:p w14:paraId="429D7EB5" w14:textId="77777777" w:rsidR="00553020" w:rsidRPr="00553020" w:rsidRDefault="00553020" w:rsidP="00553020">
      <w:pPr>
        <w:numPr>
          <w:ilvl w:val="0"/>
          <w:numId w:val="21"/>
        </w:numPr>
        <w:spacing w:after="0" w:line="240" w:lineRule="auto"/>
        <w:ind w:left="426" w:hanging="426"/>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t>Date d’effet et durée des LDG</w:t>
      </w:r>
    </w:p>
    <w:p w14:paraId="2F12CD3B" w14:textId="77777777" w:rsidR="00553020" w:rsidRPr="00553020" w:rsidRDefault="00553020" w:rsidP="00553020">
      <w:pPr>
        <w:spacing w:after="0" w:line="240" w:lineRule="auto"/>
        <w:jc w:val="both"/>
        <w:rPr>
          <w:rFonts w:ascii="Calibri" w:eastAsia="Times New Roman" w:hAnsi="Calibri" w:cs="Calibri"/>
          <w:i/>
          <w:kern w:val="0"/>
          <w14:ligatures w14:val="none"/>
        </w:rPr>
      </w:pPr>
    </w:p>
    <w:p w14:paraId="7F58245A" w14:textId="77777777" w:rsidR="00553020" w:rsidRPr="00553020" w:rsidRDefault="00553020" w:rsidP="00553020">
      <w:pPr>
        <w:spacing w:after="0" w:line="240" w:lineRule="auto"/>
        <w:jc w:val="both"/>
        <w:rPr>
          <w:rFonts w:ascii="Calibri" w:eastAsia="Times New Roman" w:hAnsi="Calibri" w:cs="Calibri"/>
          <w:b/>
          <w:kern w:val="0"/>
          <w14:ligatures w14:val="none"/>
        </w:rPr>
      </w:pPr>
    </w:p>
    <w:p w14:paraId="73777B51"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49C2BE8C" w14:textId="77777777" w:rsidR="00553020" w:rsidRPr="00553020" w:rsidRDefault="00553020" w:rsidP="00553020">
      <w:pPr>
        <w:widowControl w:val="0"/>
        <w:suppressAutoHyphens/>
        <w:autoSpaceDE w:val="0"/>
        <w:autoSpaceDN w:val="0"/>
        <w:adjustRightInd w:val="0"/>
        <w:spacing w:after="0" w:line="240" w:lineRule="auto"/>
        <w:jc w:val="both"/>
        <w:textAlignment w:val="center"/>
        <w:rPr>
          <w:rFonts w:ascii="Calibri" w:eastAsia="MS Mincho" w:hAnsi="Calibri" w:cs="Calibri"/>
          <w:color w:val="454444"/>
          <w:kern w:val="0"/>
          <w:sz w:val="20"/>
          <w:szCs w:val="20"/>
          <w:lang w:eastAsia="fr-FR"/>
          <w14:ligatures w14:val="none"/>
        </w:rPr>
      </w:pPr>
    </w:p>
    <w:p w14:paraId="4F14DEE5" w14:textId="77777777" w:rsidR="00553020" w:rsidRPr="00553020" w:rsidRDefault="00553020" w:rsidP="00553020">
      <w:pPr>
        <w:spacing w:after="0" w:line="240" w:lineRule="auto"/>
        <w:rPr>
          <w:rFonts w:ascii="Calibri" w:eastAsia="MS Mincho" w:hAnsi="Calibri" w:cs="Calibri"/>
          <w:color w:val="454444"/>
          <w:kern w:val="0"/>
          <w:sz w:val="20"/>
          <w:szCs w:val="20"/>
          <w:lang w:eastAsia="fr-FR"/>
          <w14:ligatures w14:val="none"/>
        </w:rPr>
      </w:pPr>
      <w:r w:rsidRPr="00553020">
        <w:rPr>
          <w:rFonts w:ascii="Calibri" w:eastAsia="MS Mincho" w:hAnsi="Calibri" w:cs="Calibri"/>
          <w:color w:val="454444"/>
          <w:kern w:val="0"/>
          <w:sz w:val="20"/>
          <w:szCs w:val="20"/>
          <w:lang w:val="en-GB" w:eastAsia="fr-FR"/>
          <w14:ligatures w14:val="none"/>
        </w:rPr>
        <w:br w:type="page"/>
      </w:r>
    </w:p>
    <w:p w14:paraId="0AABE488" w14:textId="77777777" w:rsidR="00553020" w:rsidRPr="00553020" w:rsidRDefault="00553020" w:rsidP="00553020">
      <w:pPr>
        <w:spacing w:after="0" w:line="240" w:lineRule="auto"/>
        <w:jc w:val="both"/>
        <w:rPr>
          <w:rFonts w:ascii="Calibri" w:eastAsia="Times New Roman" w:hAnsi="Calibri" w:cs="Times New Roman"/>
          <w:b/>
          <w:kern w:val="0"/>
          <w14:ligatures w14:val="none"/>
        </w:rPr>
      </w:pPr>
      <w:bookmarkStart w:id="1" w:name="_Hlk59008817"/>
      <w:r w:rsidRPr="00553020">
        <w:rPr>
          <w:rFonts w:ascii="Calibri" w:eastAsia="Times New Roman" w:hAnsi="Calibri" w:cs="Times New Roman"/>
          <w:b/>
          <w:kern w:val="0"/>
          <w14:ligatures w14:val="none"/>
        </w:rPr>
        <w:lastRenderedPageBreak/>
        <w:t>Le cadre général</w:t>
      </w:r>
    </w:p>
    <w:bookmarkEnd w:id="1"/>
    <w:p w14:paraId="7F6ADC5E" w14:textId="77777777" w:rsidR="00553020" w:rsidRPr="00553020" w:rsidRDefault="00553020" w:rsidP="00553020">
      <w:pPr>
        <w:spacing w:after="0" w:line="240" w:lineRule="auto"/>
        <w:jc w:val="both"/>
        <w:rPr>
          <w:rFonts w:ascii="Calibri" w:eastAsia="MS Mincho" w:hAnsi="Calibri" w:cs="Calibri"/>
          <w:kern w:val="0"/>
          <w:lang w:eastAsia="fr-FR"/>
          <w14:ligatures w14:val="none"/>
        </w:rPr>
      </w:pPr>
    </w:p>
    <w:p w14:paraId="4194ED5F" w14:textId="77777777" w:rsidR="00553020" w:rsidRPr="00553020" w:rsidRDefault="00553020" w:rsidP="00553020">
      <w:pPr>
        <w:spacing w:after="0" w:line="240" w:lineRule="auto"/>
        <w:jc w:val="both"/>
        <w:rPr>
          <w:rFonts w:ascii="Calibri" w:eastAsia="MS Mincho" w:hAnsi="Calibri" w:cs="Calibri"/>
          <w:kern w:val="0"/>
          <w:lang w:eastAsia="fr-FR"/>
          <w14:ligatures w14:val="none"/>
        </w:rPr>
      </w:pPr>
      <w:r w:rsidRPr="00553020">
        <w:rPr>
          <w:rFonts w:ascii="Calibri" w:eastAsia="MS Mincho" w:hAnsi="Calibri" w:cs="Calibri"/>
          <w:kern w:val="0"/>
          <w:lang w:eastAsia="fr-FR"/>
          <w14:ligatures w14:val="none"/>
        </w:rPr>
        <w:t xml:space="preserve">L’une des innovations de la </w:t>
      </w:r>
      <w:r w:rsidRPr="00553020">
        <w:rPr>
          <w:rFonts w:ascii="Calibri" w:eastAsia="MS Mincho" w:hAnsi="Calibri" w:cs="Calibri"/>
          <w:b/>
          <w:kern w:val="0"/>
          <w:lang w:eastAsia="fr-FR"/>
          <w14:ligatures w14:val="none"/>
        </w:rPr>
        <w:t>loi n° 2019-828 du 6 août 2019</w:t>
      </w:r>
      <w:r w:rsidRPr="00553020">
        <w:rPr>
          <w:rFonts w:ascii="Calibri" w:eastAsia="MS Mincho" w:hAnsi="Calibri" w:cs="Calibri"/>
          <w:kern w:val="0"/>
          <w:lang w:eastAsia="fr-FR"/>
          <w14:ligatures w14:val="none"/>
        </w:rPr>
        <w:t xml:space="preserve"> dite de transformation de la Fonction Publique consiste en l’obligation pour toutes les collectivités territoriales de définir des lignes directrices de gestion.</w:t>
      </w:r>
    </w:p>
    <w:p w14:paraId="09632CA8" w14:textId="77777777" w:rsidR="00553020" w:rsidRPr="00553020" w:rsidRDefault="00553020" w:rsidP="00553020">
      <w:pPr>
        <w:spacing w:after="0" w:line="240" w:lineRule="auto"/>
        <w:jc w:val="both"/>
        <w:rPr>
          <w:rFonts w:ascii="Calibri" w:eastAsia="MS Mincho" w:hAnsi="Calibri" w:cs="Calibri"/>
          <w:kern w:val="0"/>
          <w:lang w:eastAsia="fr-FR"/>
          <w14:ligatures w14:val="none"/>
        </w:rPr>
      </w:pPr>
    </w:p>
    <w:p w14:paraId="3CB4E606" w14:textId="77777777" w:rsidR="00553020" w:rsidRPr="00553020" w:rsidRDefault="00553020" w:rsidP="00553020">
      <w:pPr>
        <w:spacing w:after="0" w:line="240" w:lineRule="auto"/>
        <w:jc w:val="both"/>
        <w:rPr>
          <w:rFonts w:ascii="Calibri" w:eastAsia="MS Mincho" w:hAnsi="Calibri" w:cs="Calibri"/>
          <w:b/>
          <w:bCs/>
          <w:kern w:val="0"/>
          <w:lang w:eastAsia="fr-FR"/>
          <w14:ligatures w14:val="none"/>
        </w:rPr>
      </w:pPr>
      <w:r w:rsidRPr="00553020">
        <w:rPr>
          <w:rFonts w:ascii="Calibri" w:eastAsia="MS Mincho" w:hAnsi="Calibri" w:cs="Calibri"/>
          <w:kern w:val="0"/>
          <w:lang w:eastAsia="fr-FR"/>
          <w14:ligatures w14:val="none"/>
        </w:rPr>
        <w:t xml:space="preserve">Les lignes directrices de gestion sont prévues à </w:t>
      </w:r>
      <w:r w:rsidRPr="00553020">
        <w:rPr>
          <w:rFonts w:ascii="Calibri" w:eastAsia="MS Mincho" w:hAnsi="Calibri" w:cs="Calibri"/>
          <w:b/>
          <w:kern w:val="0"/>
          <w:lang w:eastAsia="fr-FR"/>
          <w14:ligatures w14:val="none"/>
        </w:rPr>
        <w:t>l’article 33-5</w:t>
      </w:r>
      <w:r w:rsidRPr="00553020">
        <w:rPr>
          <w:rFonts w:ascii="Calibri" w:eastAsia="MS Mincho" w:hAnsi="Calibri" w:cs="Calibri"/>
          <w:kern w:val="0"/>
          <w:lang w:eastAsia="fr-FR"/>
          <w14:ligatures w14:val="none"/>
        </w:rPr>
        <w:t xml:space="preserve"> de la loi n° 84-53 du 26 janvier 1984. </w:t>
      </w:r>
      <w:r w:rsidRPr="00553020">
        <w:rPr>
          <w:rFonts w:ascii="Calibri" w:eastAsia="MS Mincho" w:hAnsi="Calibri" w:cs="Calibri"/>
          <w:b/>
          <w:bCs/>
          <w:kern w:val="0"/>
          <w:lang w:eastAsia="fr-FR"/>
          <w14:ligatures w14:val="none"/>
        </w:rPr>
        <w:t xml:space="preserve">Les modalités de mise en œuvre de ce nouvel outil de GRH sont définies par le décret n° 2019-1265 du 29 novembre 2019 </w:t>
      </w:r>
    </w:p>
    <w:p w14:paraId="02E9487A" w14:textId="77777777" w:rsidR="00553020" w:rsidRPr="00553020" w:rsidRDefault="00553020" w:rsidP="00553020">
      <w:pPr>
        <w:spacing w:after="0" w:line="240" w:lineRule="auto"/>
        <w:jc w:val="both"/>
        <w:rPr>
          <w:rFonts w:ascii="Calibri" w:eastAsia="MS Mincho" w:hAnsi="Calibri" w:cs="Calibri"/>
          <w:b/>
          <w:bCs/>
          <w:kern w:val="0"/>
          <w:lang w:eastAsia="fr-FR"/>
          <w14:ligatures w14:val="none"/>
        </w:rPr>
      </w:pPr>
    </w:p>
    <w:p w14:paraId="4A8E310F" w14:textId="77777777" w:rsidR="00553020" w:rsidRPr="00553020" w:rsidRDefault="00553020" w:rsidP="00553020">
      <w:pPr>
        <w:spacing w:after="0" w:line="240" w:lineRule="auto"/>
        <w:jc w:val="both"/>
        <w:rPr>
          <w:rFonts w:ascii="Calibri" w:eastAsia="MS Mincho" w:hAnsi="Calibri" w:cs="Calibri"/>
          <w:b/>
          <w:kern w:val="0"/>
          <w:lang w:eastAsia="fr-FR"/>
          <w14:ligatures w14:val="none"/>
        </w:rPr>
      </w:pPr>
      <w:r w:rsidRPr="00553020">
        <w:rPr>
          <w:rFonts w:ascii="Calibri" w:eastAsia="MS Mincho" w:hAnsi="Calibri" w:cs="Calibri"/>
          <w:b/>
          <w:kern w:val="0"/>
          <w:lang w:eastAsia="fr-FR"/>
          <w14:ligatures w14:val="none"/>
        </w:rPr>
        <w:t xml:space="preserve">L’élaboration de lignes directrices poursuit les objectifs suivants : </w:t>
      </w:r>
    </w:p>
    <w:p w14:paraId="4BFCE3E4" w14:textId="77777777" w:rsidR="00553020" w:rsidRPr="00553020" w:rsidRDefault="00553020" w:rsidP="00553020">
      <w:pPr>
        <w:numPr>
          <w:ilvl w:val="0"/>
          <w:numId w:val="9"/>
        </w:numPr>
        <w:spacing w:after="0" w:line="240" w:lineRule="auto"/>
        <w:ind w:left="426"/>
        <w:contextualSpacing/>
        <w:jc w:val="both"/>
        <w:rPr>
          <w:rFonts w:ascii="Calibri" w:eastAsia="Times New Roman" w:hAnsi="Calibri" w:cs="Calibri"/>
          <w:kern w:val="0"/>
          <w14:ligatures w14:val="none"/>
        </w:rPr>
      </w:pPr>
      <w:proofErr w:type="gramStart"/>
      <w:r w:rsidRPr="00553020">
        <w:rPr>
          <w:rFonts w:ascii="Calibri" w:eastAsia="Times New Roman" w:hAnsi="Calibri" w:cs="Calibri"/>
          <w:kern w:val="0"/>
          <w14:ligatures w14:val="none"/>
        </w:rPr>
        <w:t>renouveler</w:t>
      </w:r>
      <w:proofErr w:type="gramEnd"/>
      <w:r w:rsidRPr="00553020">
        <w:rPr>
          <w:rFonts w:ascii="Calibri" w:eastAsia="Times New Roman" w:hAnsi="Calibri" w:cs="Calibri"/>
          <w:kern w:val="0"/>
          <w14:ligatures w14:val="none"/>
        </w:rPr>
        <w:t xml:space="preserve"> l’organisation du dialogue social en passant d’une approche individuelle à une approche plus collective ;</w:t>
      </w:r>
    </w:p>
    <w:p w14:paraId="3FBF91B2" w14:textId="77777777" w:rsidR="00553020" w:rsidRPr="00553020" w:rsidRDefault="00553020" w:rsidP="00553020">
      <w:pPr>
        <w:numPr>
          <w:ilvl w:val="0"/>
          <w:numId w:val="9"/>
        </w:numPr>
        <w:spacing w:after="0" w:line="240" w:lineRule="auto"/>
        <w:ind w:left="426"/>
        <w:contextualSpacing/>
        <w:jc w:val="both"/>
        <w:rPr>
          <w:rFonts w:ascii="Calibri" w:eastAsia="Times New Roman" w:hAnsi="Calibri" w:cs="Calibri"/>
          <w:kern w:val="0"/>
          <w14:ligatures w14:val="none"/>
        </w:rPr>
      </w:pPr>
      <w:proofErr w:type="gramStart"/>
      <w:r w:rsidRPr="00553020">
        <w:rPr>
          <w:rFonts w:ascii="Calibri" w:eastAsia="Times New Roman" w:hAnsi="Calibri" w:cs="Calibri"/>
          <w:kern w:val="0"/>
          <w14:ligatures w14:val="none"/>
        </w:rPr>
        <w:t>développer</w:t>
      </w:r>
      <w:proofErr w:type="gramEnd"/>
      <w:r w:rsidRPr="00553020">
        <w:rPr>
          <w:rFonts w:ascii="Calibri" w:eastAsia="Times New Roman" w:hAnsi="Calibri" w:cs="Calibri"/>
          <w:kern w:val="0"/>
          <w14:ligatures w14:val="none"/>
        </w:rPr>
        <w:t xml:space="preserve"> les leviers managériaux pour une action publique plus réactive et plus efficace ;</w:t>
      </w:r>
    </w:p>
    <w:p w14:paraId="33453AC6" w14:textId="77777777" w:rsidR="00553020" w:rsidRPr="00553020" w:rsidRDefault="00553020" w:rsidP="00553020">
      <w:pPr>
        <w:numPr>
          <w:ilvl w:val="0"/>
          <w:numId w:val="9"/>
        </w:numPr>
        <w:spacing w:after="0" w:line="240" w:lineRule="auto"/>
        <w:ind w:left="426"/>
        <w:contextualSpacing/>
        <w:jc w:val="both"/>
        <w:rPr>
          <w:rFonts w:ascii="Calibri" w:eastAsia="Times New Roman" w:hAnsi="Calibri" w:cs="Calibri"/>
          <w:kern w:val="0"/>
          <w14:ligatures w14:val="none"/>
        </w:rPr>
      </w:pPr>
      <w:proofErr w:type="gramStart"/>
      <w:r w:rsidRPr="00553020">
        <w:rPr>
          <w:rFonts w:ascii="Calibri" w:eastAsia="Times New Roman" w:hAnsi="Calibri" w:cs="Calibri"/>
          <w:kern w:val="0"/>
          <w14:ligatures w14:val="none"/>
        </w:rPr>
        <w:t>simplifier</w:t>
      </w:r>
      <w:proofErr w:type="gramEnd"/>
      <w:r w:rsidRPr="00553020">
        <w:rPr>
          <w:rFonts w:ascii="Calibri" w:eastAsia="Times New Roman" w:hAnsi="Calibri" w:cs="Calibri"/>
          <w:kern w:val="0"/>
          <w14:ligatures w14:val="none"/>
        </w:rPr>
        <w:t xml:space="preserve"> et garantir la transparence et l’équité du cadre de gestion des agents publics ;</w:t>
      </w:r>
    </w:p>
    <w:p w14:paraId="01EC80FF" w14:textId="77777777" w:rsidR="00553020" w:rsidRPr="00553020" w:rsidRDefault="00553020" w:rsidP="00553020">
      <w:pPr>
        <w:numPr>
          <w:ilvl w:val="0"/>
          <w:numId w:val="9"/>
        </w:numPr>
        <w:spacing w:after="0" w:line="240" w:lineRule="auto"/>
        <w:ind w:left="426"/>
        <w:contextualSpacing/>
        <w:jc w:val="both"/>
        <w:rPr>
          <w:rFonts w:ascii="Calibri" w:eastAsia="Times New Roman" w:hAnsi="Calibri" w:cs="Calibri"/>
          <w:kern w:val="0"/>
          <w14:ligatures w14:val="none"/>
        </w:rPr>
      </w:pPr>
      <w:proofErr w:type="gramStart"/>
      <w:r w:rsidRPr="00553020">
        <w:rPr>
          <w:rFonts w:ascii="Calibri" w:eastAsia="Times New Roman" w:hAnsi="Calibri" w:cs="Calibri"/>
          <w:kern w:val="0"/>
          <w14:ligatures w14:val="none"/>
        </w:rPr>
        <w:t>favoriser</w:t>
      </w:r>
      <w:proofErr w:type="gramEnd"/>
      <w:r w:rsidRPr="00553020">
        <w:rPr>
          <w:rFonts w:ascii="Calibri" w:eastAsia="Times New Roman" w:hAnsi="Calibri" w:cs="Calibri"/>
          <w:kern w:val="0"/>
          <w14:ligatures w14:val="none"/>
        </w:rPr>
        <w:t xml:space="preserve"> la mobilité et accompagner les transitions professionnelles des agents publics dans la fonction publique et le secteur privé ;</w:t>
      </w:r>
    </w:p>
    <w:p w14:paraId="691D598D" w14:textId="77777777" w:rsidR="00553020" w:rsidRPr="00553020" w:rsidRDefault="00553020" w:rsidP="00553020">
      <w:pPr>
        <w:numPr>
          <w:ilvl w:val="0"/>
          <w:numId w:val="9"/>
        </w:numPr>
        <w:spacing w:after="0" w:line="240" w:lineRule="auto"/>
        <w:ind w:left="426"/>
        <w:contextualSpacing/>
        <w:jc w:val="both"/>
        <w:rPr>
          <w:rFonts w:ascii="Calibri" w:eastAsia="Times New Roman" w:hAnsi="Calibri" w:cs="Calibri"/>
          <w:kern w:val="0"/>
          <w14:ligatures w14:val="none"/>
        </w:rPr>
      </w:pPr>
      <w:proofErr w:type="gramStart"/>
      <w:r w:rsidRPr="00553020">
        <w:rPr>
          <w:rFonts w:ascii="Calibri" w:eastAsia="Times New Roman" w:hAnsi="Calibri" w:cs="Calibri"/>
          <w:kern w:val="0"/>
          <w14:ligatures w14:val="none"/>
        </w:rPr>
        <w:t>renforcer</w:t>
      </w:r>
      <w:proofErr w:type="gramEnd"/>
      <w:r w:rsidRPr="00553020">
        <w:rPr>
          <w:rFonts w:ascii="Calibri" w:eastAsia="Times New Roman" w:hAnsi="Calibri" w:cs="Calibri"/>
          <w:kern w:val="0"/>
          <w14:ligatures w14:val="none"/>
        </w:rPr>
        <w:t xml:space="preserve"> l’égalité professionnelle dans la Fonction Publique.</w:t>
      </w:r>
    </w:p>
    <w:p w14:paraId="260168CB" w14:textId="77777777" w:rsidR="00553020" w:rsidRPr="00553020" w:rsidRDefault="00553020" w:rsidP="00553020">
      <w:pPr>
        <w:spacing w:after="0" w:line="240" w:lineRule="auto"/>
        <w:jc w:val="both"/>
        <w:rPr>
          <w:rFonts w:ascii="Calibri" w:eastAsia="MS Mincho" w:hAnsi="Calibri" w:cs="Calibri"/>
          <w:b/>
          <w:bCs/>
          <w:kern w:val="0"/>
          <w:lang w:eastAsia="fr-FR"/>
          <w14:ligatures w14:val="none"/>
        </w:rPr>
      </w:pPr>
    </w:p>
    <w:p w14:paraId="1F1DF3D0" w14:textId="77777777" w:rsidR="00553020" w:rsidRPr="00553020" w:rsidRDefault="00553020" w:rsidP="00553020">
      <w:pPr>
        <w:spacing w:after="0" w:line="240" w:lineRule="auto"/>
        <w:jc w:val="both"/>
        <w:rPr>
          <w:rFonts w:ascii="Calibri" w:eastAsia="MS Mincho" w:hAnsi="Calibri" w:cs="Calibri"/>
          <w:b/>
          <w:bCs/>
          <w:kern w:val="0"/>
          <w:lang w:eastAsia="fr-FR"/>
          <w14:ligatures w14:val="none"/>
        </w:rPr>
      </w:pPr>
    </w:p>
    <w:p w14:paraId="5B1F31A7" w14:textId="77777777" w:rsidR="00553020" w:rsidRPr="00553020" w:rsidRDefault="00553020" w:rsidP="00553020">
      <w:pPr>
        <w:spacing w:after="0" w:line="240" w:lineRule="auto"/>
        <w:jc w:val="both"/>
        <w:rPr>
          <w:rFonts w:ascii="Calibri" w:eastAsia="MS Mincho" w:hAnsi="Calibri" w:cs="Calibri"/>
          <w:b/>
          <w:kern w:val="0"/>
          <w:lang w:eastAsia="fr-FR"/>
          <w14:ligatures w14:val="none"/>
        </w:rPr>
      </w:pPr>
      <w:r w:rsidRPr="00553020">
        <w:rPr>
          <w:rFonts w:ascii="Calibri" w:eastAsia="MS Mincho" w:hAnsi="Calibri" w:cs="Calibri"/>
          <w:b/>
          <w:kern w:val="0"/>
          <w:lang w:eastAsia="fr-FR"/>
          <w14:ligatures w14:val="none"/>
        </w:rPr>
        <w:t>Les lignes directrices de gestion visent à :</w:t>
      </w:r>
    </w:p>
    <w:p w14:paraId="56C0AB42" w14:textId="77777777" w:rsidR="00553020" w:rsidRPr="00553020" w:rsidRDefault="00553020" w:rsidP="00553020">
      <w:pPr>
        <w:tabs>
          <w:tab w:val="left" w:pos="567"/>
        </w:tabs>
        <w:spacing w:after="0" w:line="240" w:lineRule="auto"/>
        <w:ind w:left="567" w:hanging="567"/>
        <w:jc w:val="both"/>
        <w:rPr>
          <w:rFonts w:ascii="Calibri" w:eastAsia="MS Mincho" w:hAnsi="Calibri" w:cs="Calibri"/>
          <w:kern w:val="0"/>
          <w:lang w:eastAsia="fr-FR"/>
          <w14:ligatures w14:val="none"/>
        </w:rPr>
      </w:pPr>
      <w:bookmarkStart w:id="2" w:name="_Hlk37168164"/>
      <w:r w:rsidRPr="00553020">
        <w:rPr>
          <w:rFonts w:ascii="Calibri" w:eastAsia="MS Mincho" w:hAnsi="Calibri" w:cs="Calibri"/>
          <w:kern w:val="0"/>
          <w:lang w:eastAsia="fr-FR"/>
          <w14:ligatures w14:val="none"/>
        </w:rPr>
        <w:t xml:space="preserve">1° </w:t>
      </w:r>
      <w:r w:rsidRPr="00553020">
        <w:rPr>
          <w:rFonts w:ascii="Calibri" w:eastAsia="MS Mincho" w:hAnsi="Calibri" w:cs="Calibri"/>
          <w:kern w:val="0"/>
          <w:lang w:eastAsia="fr-FR"/>
          <w14:ligatures w14:val="none"/>
        </w:rPr>
        <w:tab/>
        <w:t xml:space="preserve">déterminer </w:t>
      </w:r>
      <w:r w:rsidRPr="00553020">
        <w:rPr>
          <w:rFonts w:ascii="Calibri" w:eastAsia="MS Mincho" w:hAnsi="Calibri" w:cs="Calibri"/>
          <w:b/>
          <w:kern w:val="0"/>
          <w:lang w:eastAsia="fr-FR"/>
          <w14:ligatures w14:val="none"/>
        </w:rPr>
        <w:t xml:space="preserve">la </w:t>
      </w:r>
      <w:bookmarkStart w:id="3" w:name="_Hlk36119528"/>
      <w:r w:rsidRPr="00553020">
        <w:rPr>
          <w:rFonts w:ascii="Calibri" w:eastAsia="MS Mincho" w:hAnsi="Calibri" w:cs="Calibri"/>
          <w:b/>
          <w:kern w:val="0"/>
          <w:lang w:eastAsia="fr-FR"/>
          <w14:ligatures w14:val="none"/>
        </w:rPr>
        <w:t>stratégie pluriannuelle de pilotage des ressources humaines</w:t>
      </w:r>
      <w:bookmarkEnd w:id="3"/>
      <w:r w:rsidRPr="00553020">
        <w:rPr>
          <w:rFonts w:ascii="Calibri" w:eastAsia="MS Mincho" w:hAnsi="Calibri" w:cs="Calibri"/>
          <w:kern w:val="0"/>
          <w:lang w:eastAsia="fr-FR"/>
          <w14:ligatures w14:val="none"/>
        </w:rPr>
        <w:t>, notamment en matière de GPEEC.</w:t>
      </w:r>
    </w:p>
    <w:p w14:paraId="3876E9C7" w14:textId="77777777" w:rsidR="00553020" w:rsidRPr="00553020" w:rsidRDefault="00553020" w:rsidP="00553020">
      <w:pPr>
        <w:tabs>
          <w:tab w:val="left" w:pos="567"/>
        </w:tabs>
        <w:autoSpaceDE w:val="0"/>
        <w:autoSpaceDN w:val="0"/>
        <w:adjustRightInd w:val="0"/>
        <w:spacing w:after="0" w:line="240" w:lineRule="auto"/>
        <w:ind w:left="567" w:hanging="567"/>
        <w:jc w:val="both"/>
        <w:rPr>
          <w:rFonts w:ascii="Calibri" w:eastAsia="Calibri" w:hAnsi="Calibri" w:cs="Calibri"/>
          <w:kern w:val="0"/>
          <w:lang w:eastAsia="fr-FR"/>
          <w14:ligatures w14:val="none"/>
        </w:rPr>
      </w:pPr>
      <w:r w:rsidRPr="00553020">
        <w:rPr>
          <w:rFonts w:ascii="Calibri" w:eastAsia="MS Mincho" w:hAnsi="Calibri" w:cs="Calibri"/>
          <w:kern w:val="0"/>
          <w:lang w:eastAsia="fr-FR"/>
          <w14:ligatures w14:val="none"/>
        </w:rPr>
        <w:t xml:space="preserve">2° </w:t>
      </w:r>
      <w:r w:rsidRPr="00553020">
        <w:rPr>
          <w:rFonts w:ascii="Calibri" w:eastAsia="MS Mincho" w:hAnsi="Calibri" w:cs="Calibri"/>
          <w:kern w:val="0"/>
          <w:lang w:eastAsia="fr-FR"/>
          <w14:ligatures w14:val="none"/>
        </w:rPr>
        <w:tab/>
        <w:t xml:space="preserve">fixer </w:t>
      </w:r>
      <w:r w:rsidRPr="00553020">
        <w:rPr>
          <w:rFonts w:ascii="Calibri" w:eastAsia="MS Mincho" w:hAnsi="Calibri" w:cs="Calibri"/>
          <w:b/>
          <w:kern w:val="0"/>
          <w:lang w:eastAsia="fr-FR"/>
          <w14:ligatures w14:val="none"/>
        </w:rPr>
        <w:t>des orientations générales en matière de promotion et de valorisation des parcours professionnels</w:t>
      </w:r>
      <w:r w:rsidRPr="00553020">
        <w:rPr>
          <w:rFonts w:ascii="Calibri" w:eastAsia="MS Mincho" w:hAnsi="Calibri" w:cs="Calibri"/>
          <w:kern w:val="0"/>
          <w:lang w:eastAsia="fr-FR"/>
          <w14:ligatures w14:val="none"/>
        </w:rPr>
        <w:t xml:space="preserve">. En effet, </w:t>
      </w:r>
      <w:r w:rsidRPr="00553020">
        <w:rPr>
          <w:rFonts w:ascii="Calibri" w:eastAsia="Calibri" w:hAnsi="Calibri" w:cs="Calibri"/>
          <w:kern w:val="0"/>
          <w:lang w:eastAsia="fr-FR"/>
          <w14:ligatures w14:val="none"/>
        </w:rPr>
        <w:t>les CAP n’examineront plus les décisions en matière d’avancement et de promotion à compter du 1</w:t>
      </w:r>
      <w:r w:rsidRPr="00553020">
        <w:rPr>
          <w:rFonts w:ascii="Calibri" w:eastAsia="Calibri" w:hAnsi="Calibri" w:cs="Calibri"/>
          <w:kern w:val="0"/>
          <w:vertAlign w:val="superscript"/>
          <w:lang w:eastAsia="fr-FR"/>
          <w14:ligatures w14:val="none"/>
        </w:rPr>
        <w:t>er</w:t>
      </w:r>
      <w:r w:rsidRPr="00553020">
        <w:rPr>
          <w:rFonts w:ascii="Calibri" w:eastAsia="Calibri" w:hAnsi="Calibri" w:cs="Calibri"/>
          <w:kern w:val="0"/>
          <w:lang w:eastAsia="fr-FR"/>
          <w14:ligatures w14:val="none"/>
        </w:rPr>
        <w:t xml:space="preserve"> janvier 2021.</w:t>
      </w:r>
    </w:p>
    <w:p w14:paraId="44F35939" w14:textId="77777777" w:rsidR="00553020" w:rsidRPr="00553020" w:rsidRDefault="00553020" w:rsidP="00553020">
      <w:pPr>
        <w:tabs>
          <w:tab w:val="left" w:pos="567"/>
        </w:tabs>
        <w:autoSpaceDE w:val="0"/>
        <w:autoSpaceDN w:val="0"/>
        <w:adjustRightInd w:val="0"/>
        <w:spacing w:after="0" w:line="240" w:lineRule="auto"/>
        <w:ind w:left="567" w:hanging="567"/>
        <w:jc w:val="both"/>
        <w:rPr>
          <w:rFonts w:ascii="Calibri" w:eastAsia="Calibri" w:hAnsi="Calibri" w:cs="Calibri"/>
          <w:kern w:val="0"/>
          <w:lang w:eastAsia="fr-FR"/>
          <w14:ligatures w14:val="none"/>
        </w:rPr>
      </w:pPr>
      <w:r w:rsidRPr="00553020">
        <w:rPr>
          <w:rFonts w:ascii="Calibri" w:eastAsia="Calibri" w:hAnsi="Calibri" w:cs="Calibri"/>
          <w:kern w:val="0"/>
          <w:lang w:eastAsia="fr-FR"/>
          <w14:ligatures w14:val="none"/>
        </w:rPr>
        <w:t xml:space="preserve">3° </w:t>
      </w:r>
      <w:r w:rsidRPr="00553020">
        <w:rPr>
          <w:rFonts w:ascii="Calibri" w:eastAsia="Calibri" w:hAnsi="Calibri" w:cs="Calibri"/>
          <w:kern w:val="0"/>
          <w:lang w:eastAsia="fr-FR"/>
          <w14:ligatures w14:val="none"/>
        </w:rPr>
        <w:tab/>
        <w:t xml:space="preserve">favoriser, </w:t>
      </w:r>
      <w:r w:rsidRPr="00553020">
        <w:rPr>
          <w:rFonts w:ascii="Calibri" w:eastAsia="Calibri" w:hAnsi="Calibri" w:cs="Calibri"/>
          <w:b/>
          <w:kern w:val="0"/>
          <w:lang w:eastAsia="fr-FR"/>
          <w14:ligatures w14:val="none"/>
        </w:rPr>
        <w:t>en matière de recrutement</w:t>
      </w:r>
      <w:r w:rsidRPr="00553020">
        <w:rPr>
          <w:rFonts w:ascii="Calibri" w:eastAsia="Calibri" w:hAnsi="Calibri" w:cs="Calibri"/>
          <w:kern w:val="0"/>
          <w:lang w:eastAsia="fr-FR"/>
          <w14:ligatures w14:val="none"/>
        </w:rPr>
        <w:t>, l’adaptation des compétences à l’évolution des missions et des métiers, la diversité des profils et la valorisation des parcours professionnels ainsi que l’égalité professionnelle entre les hommes et les femmes.</w:t>
      </w:r>
    </w:p>
    <w:bookmarkEnd w:id="2"/>
    <w:p w14:paraId="46B2C90E" w14:textId="77777777" w:rsidR="00553020" w:rsidRPr="00553020" w:rsidRDefault="00553020" w:rsidP="00553020">
      <w:pPr>
        <w:tabs>
          <w:tab w:val="left" w:pos="567"/>
        </w:tabs>
        <w:spacing w:after="0" w:line="240" w:lineRule="auto"/>
        <w:ind w:left="567" w:hanging="567"/>
        <w:jc w:val="both"/>
        <w:rPr>
          <w:rFonts w:ascii="Calibri" w:eastAsia="MS Mincho" w:hAnsi="Calibri" w:cs="Calibri"/>
          <w:kern w:val="0"/>
          <w:lang w:eastAsia="fr-FR"/>
          <w14:ligatures w14:val="none"/>
        </w:rPr>
      </w:pPr>
    </w:p>
    <w:p w14:paraId="53D806C3" w14:textId="77777777" w:rsidR="00553020" w:rsidRPr="00553020" w:rsidRDefault="00553020" w:rsidP="00553020">
      <w:pPr>
        <w:spacing w:after="0" w:line="240" w:lineRule="auto"/>
        <w:jc w:val="both"/>
        <w:rPr>
          <w:rFonts w:ascii="Calibri" w:eastAsia="MS Mincho" w:hAnsi="Calibri" w:cs="Calibri"/>
          <w:b/>
          <w:i/>
          <w:color w:val="808080"/>
          <w:kern w:val="0"/>
          <w:lang w:eastAsia="fr-FR"/>
          <w14:ligatures w14:val="none"/>
        </w:rPr>
      </w:pPr>
      <w:r w:rsidRPr="00553020">
        <w:rPr>
          <w:rFonts w:ascii="Calibri" w:eastAsia="MS Mincho" w:hAnsi="Calibri" w:cs="Calibri"/>
          <w:b/>
          <w:kern w:val="0"/>
          <w:lang w:eastAsia="fr-FR"/>
          <w14:ligatures w14:val="none"/>
        </w:rPr>
        <w:t>Elles constituent le document de référence pour la GRH de la collectivité (</w:t>
      </w:r>
      <w:r w:rsidRPr="00553020">
        <w:rPr>
          <w:rFonts w:ascii="Calibri" w:eastAsia="MS Mincho" w:hAnsi="Calibri" w:cs="Calibri"/>
          <w:b/>
          <w:i/>
          <w:color w:val="808080"/>
          <w:kern w:val="0"/>
          <w:lang w:eastAsia="fr-FR"/>
          <w14:ligatures w14:val="none"/>
        </w:rPr>
        <w:t xml:space="preserve">ou de l’établissement). </w:t>
      </w:r>
    </w:p>
    <w:p w14:paraId="2188372A" w14:textId="77777777" w:rsidR="00553020" w:rsidRPr="00553020" w:rsidRDefault="00553020" w:rsidP="00553020">
      <w:pPr>
        <w:spacing w:after="0" w:line="240" w:lineRule="auto"/>
        <w:jc w:val="both"/>
        <w:rPr>
          <w:rFonts w:ascii="Calibri" w:eastAsia="MS Mincho" w:hAnsi="Calibri" w:cs="Calibri"/>
          <w:b/>
          <w:bCs/>
          <w:kern w:val="0"/>
          <w:lang w:eastAsia="fr-FR"/>
          <w14:ligatures w14:val="none"/>
        </w:rPr>
      </w:pPr>
      <w:r w:rsidRPr="00553020">
        <w:rPr>
          <w:rFonts w:ascii="Calibri" w:eastAsia="MS Mincho" w:hAnsi="Calibri" w:cs="Calibri"/>
          <w:b/>
          <w:bCs/>
          <w:kern w:val="0"/>
          <w:lang w:eastAsia="fr-FR"/>
          <w14:ligatures w14:val="none"/>
        </w:rPr>
        <w:t>L’élaboration des LDG permet de formaliser la politique RH, de favoriser certaines orientations, de les afficher et d’anticiper les impacts prévisibles ou potentiels des mesures envisagées.</w:t>
      </w:r>
    </w:p>
    <w:p w14:paraId="01B91550" w14:textId="77777777" w:rsidR="00553020" w:rsidRPr="00553020" w:rsidRDefault="00553020" w:rsidP="00553020">
      <w:pPr>
        <w:spacing w:after="0" w:line="240" w:lineRule="auto"/>
        <w:jc w:val="both"/>
        <w:rPr>
          <w:rFonts w:ascii="Calibri" w:eastAsia="MS Mincho" w:hAnsi="Calibri" w:cs="Calibri"/>
          <w:b/>
          <w:kern w:val="0"/>
          <w:lang w:eastAsia="fr-FR"/>
          <w14:ligatures w14:val="none"/>
        </w:rPr>
      </w:pPr>
    </w:p>
    <w:p w14:paraId="34734361" w14:textId="77777777" w:rsidR="00553020" w:rsidRPr="00553020" w:rsidRDefault="00553020" w:rsidP="00553020">
      <w:pPr>
        <w:spacing w:after="0" w:line="240" w:lineRule="auto"/>
        <w:jc w:val="both"/>
        <w:rPr>
          <w:rFonts w:ascii="Calibri" w:eastAsia="MS Mincho" w:hAnsi="Calibri" w:cs="Calibri"/>
          <w:kern w:val="0"/>
          <w:lang w:eastAsia="fr-FR"/>
          <w14:ligatures w14:val="none"/>
        </w:rPr>
      </w:pPr>
      <w:r w:rsidRPr="00553020">
        <w:rPr>
          <w:rFonts w:ascii="Calibri" w:eastAsia="MS Mincho" w:hAnsi="Calibri" w:cs="Calibri"/>
          <w:kern w:val="0"/>
          <w:lang w:eastAsia="fr-FR"/>
          <w14:ligatures w14:val="none"/>
        </w:rPr>
        <w:t xml:space="preserve">Les lignes directrices de gestion s’adressent à l’ensemble des agents. </w:t>
      </w:r>
    </w:p>
    <w:p w14:paraId="44ECA540" w14:textId="77777777" w:rsidR="00553020" w:rsidRPr="00553020" w:rsidRDefault="00553020" w:rsidP="00553020">
      <w:pPr>
        <w:spacing w:after="0" w:line="240" w:lineRule="auto"/>
        <w:jc w:val="both"/>
        <w:rPr>
          <w:rFonts w:ascii="Calibri" w:eastAsia="Times New Roman" w:hAnsi="Calibri" w:cs="Calibri"/>
          <w:b/>
          <w:kern w:val="0"/>
          <w14:ligatures w14:val="none"/>
        </w:rPr>
      </w:pPr>
    </w:p>
    <w:p w14:paraId="458C5DE5" w14:textId="77777777" w:rsidR="00553020" w:rsidRPr="00553020" w:rsidRDefault="00553020" w:rsidP="00553020">
      <w:pPr>
        <w:spacing w:after="0" w:line="240" w:lineRule="auto"/>
        <w:jc w:val="both"/>
        <w:rPr>
          <w:rFonts w:ascii="Calibri" w:eastAsia="Times New Roman" w:hAnsi="Calibri" w:cs="Calibri"/>
          <w:b/>
          <w:kern w:val="0"/>
          <w14:ligatures w14:val="none"/>
        </w:rPr>
      </w:pPr>
    </w:p>
    <w:p w14:paraId="34FAE545" w14:textId="77777777" w:rsidR="00553020" w:rsidRPr="00553020" w:rsidRDefault="00553020" w:rsidP="00553020">
      <w:pPr>
        <w:spacing w:after="0" w:line="240" w:lineRule="auto"/>
        <w:jc w:val="both"/>
        <w:rPr>
          <w:rFonts w:ascii="Calibri" w:eastAsia="Times New Roman" w:hAnsi="Calibri" w:cs="Calibri"/>
          <w:b/>
          <w:i/>
          <w:kern w:val="0"/>
          <w14:ligatures w14:val="none"/>
        </w:rPr>
      </w:pPr>
      <w:r w:rsidRPr="00553020">
        <w:rPr>
          <w:rFonts w:ascii="Calibri" w:eastAsia="Times New Roman" w:hAnsi="Calibri" w:cs="Calibri"/>
          <w:b/>
          <w:kern w:val="0"/>
          <w14:ligatures w14:val="none"/>
        </w:rPr>
        <w:t>La portée juridique des LDG :</w:t>
      </w:r>
    </w:p>
    <w:p w14:paraId="183A620F" w14:textId="77777777" w:rsidR="00553020" w:rsidRPr="00553020" w:rsidRDefault="00553020" w:rsidP="00553020">
      <w:pPr>
        <w:spacing w:after="0" w:line="240" w:lineRule="auto"/>
        <w:jc w:val="both"/>
        <w:rPr>
          <w:rFonts w:ascii="Calibri" w:eastAsia="Times New Roman" w:hAnsi="Calibri" w:cs="Calibri"/>
          <w:iCs/>
          <w:kern w:val="0"/>
          <w14:ligatures w14:val="none"/>
        </w:rPr>
      </w:pPr>
    </w:p>
    <w:p w14:paraId="12D092B3" w14:textId="77777777" w:rsidR="00553020" w:rsidRPr="00553020" w:rsidRDefault="00553020" w:rsidP="00553020">
      <w:pPr>
        <w:spacing w:after="0" w:line="240" w:lineRule="auto"/>
        <w:jc w:val="both"/>
        <w:rPr>
          <w:rFonts w:ascii="Calibri" w:eastAsia="Times New Roman" w:hAnsi="Calibri" w:cs="Calibri"/>
          <w:kern w:val="0"/>
          <w14:ligatures w14:val="none"/>
        </w:rPr>
      </w:pPr>
      <w:r w:rsidRPr="00553020">
        <w:rPr>
          <w:rFonts w:ascii="Calibri" w:eastAsia="Times New Roman" w:hAnsi="Calibri" w:cs="Calibri"/>
          <w:kern w:val="0"/>
          <w14:ligatures w14:val="none"/>
        </w:rPr>
        <w:t>Un agent peut invoquer les LDG en cas de recours devant le tribunal administratif contre une</w:t>
      </w:r>
      <w:r w:rsidRPr="00553020">
        <w:rPr>
          <w:rFonts w:ascii="Calibri" w:eastAsia="Times New Roman" w:hAnsi="Calibri" w:cs="Calibri"/>
          <w:b/>
          <w:kern w:val="0"/>
          <w14:ligatures w14:val="none"/>
        </w:rPr>
        <w:t xml:space="preserve"> </w:t>
      </w:r>
      <w:r w:rsidRPr="00553020">
        <w:rPr>
          <w:rFonts w:ascii="Calibri" w:eastAsia="Times New Roman" w:hAnsi="Calibri" w:cs="Calibri"/>
          <w:kern w:val="0"/>
          <w14:ligatures w14:val="none"/>
        </w:rPr>
        <w:t xml:space="preserve">décision individuelle qui ne lui serait pas favorable. </w:t>
      </w:r>
    </w:p>
    <w:p w14:paraId="669887CF" w14:textId="77777777" w:rsidR="00553020" w:rsidRPr="00553020" w:rsidRDefault="00553020" w:rsidP="00553020">
      <w:pPr>
        <w:spacing w:after="0" w:line="240" w:lineRule="auto"/>
        <w:jc w:val="both"/>
        <w:rPr>
          <w:rFonts w:ascii="Calibri" w:eastAsia="Times New Roman" w:hAnsi="Calibri" w:cs="Calibri"/>
          <w:kern w:val="0"/>
          <w14:ligatures w14:val="none"/>
        </w:rPr>
      </w:pPr>
      <w:r w:rsidRPr="00553020">
        <w:rPr>
          <w:rFonts w:ascii="Calibri" w:eastAsia="Times New Roman" w:hAnsi="Calibri" w:cs="Calibri"/>
          <w:kern w:val="0"/>
          <w14:ligatures w14:val="none"/>
        </w:rPr>
        <w:t>Il pourra également faire appel à un représentant syndical, désigné par l’organisation représentative de son choix (siégeant au CT) pour l’assister dans l’exercice des recours administratifs contre une décision individuelle défavorable prise en matière d’avancement, de promotion ou de mutation.</w:t>
      </w:r>
    </w:p>
    <w:p w14:paraId="049F058A" w14:textId="77777777" w:rsidR="00553020" w:rsidRPr="00553020" w:rsidRDefault="00553020" w:rsidP="00553020">
      <w:pPr>
        <w:spacing w:after="0" w:line="240" w:lineRule="auto"/>
        <w:jc w:val="both"/>
        <w:rPr>
          <w:rFonts w:ascii="Calibri" w:eastAsia="Times New Roman" w:hAnsi="Calibri" w:cs="Calibri"/>
          <w:kern w:val="0"/>
          <w14:ligatures w14:val="none"/>
        </w:rPr>
      </w:pPr>
      <w:r w:rsidRPr="00553020">
        <w:rPr>
          <w:rFonts w:ascii="Calibri" w:eastAsia="Times New Roman" w:hAnsi="Calibri" w:cs="Calibri"/>
          <w:kern w:val="0"/>
          <w14:ligatures w14:val="none"/>
        </w:rPr>
        <w:t>À sa demande, les éléments relatifs à sa situation individuelle au regard de la réglementation en vigueur et des LDG lui sont communiqués.</w:t>
      </w:r>
    </w:p>
    <w:p w14:paraId="63A443D7" w14:textId="77777777" w:rsidR="00553020" w:rsidRPr="00553020" w:rsidRDefault="00553020" w:rsidP="00553020">
      <w:pPr>
        <w:spacing w:after="0" w:line="240" w:lineRule="auto"/>
        <w:jc w:val="both"/>
        <w:rPr>
          <w:rFonts w:ascii="Calibri" w:eastAsia="MS Mincho" w:hAnsi="Calibri" w:cs="Calibri"/>
          <w:kern w:val="0"/>
          <w:lang w:eastAsia="fr-FR"/>
          <w14:ligatures w14:val="none"/>
        </w:rPr>
      </w:pPr>
      <w:r w:rsidRPr="00553020">
        <w:rPr>
          <w:rFonts w:ascii="Calibri" w:eastAsia="MS Mincho" w:hAnsi="Calibri" w:cs="Calibri"/>
          <w:kern w:val="0"/>
          <w:lang w:eastAsia="fr-FR"/>
          <w14:ligatures w14:val="none"/>
        </w:rPr>
        <w:t xml:space="preserve">L’Autorité territoriale </w:t>
      </w:r>
      <w:r w:rsidRPr="00553020">
        <w:rPr>
          <w:rFonts w:ascii="Calibri" w:eastAsia="MS Mincho" w:hAnsi="Calibri" w:cs="Calibri"/>
          <w:b/>
          <w:i/>
          <w:color w:val="808080"/>
          <w:kern w:val="0"/>
          <w:lang w:eastAsia="fr-FR"/>
          <w14:ligatures w14:val="none"/>
        </w:rPr>
        <w:t>(Maire, Président)</w:t>
      </w:r>
      <w:r w:rsidRPr="00553020">
        <w:rPr>
          <w:rFonts w:ascii="Calibri" w:eastAsia="MS Mincho" w:hAnsi="Calibri" w:cs="Calibri"/>
          <w:color w:val="808080"/>
          <w:kern w:val="0"/>
          <w:lang w:eastAsia="fr-FR"/>
          <w14:ligatures w14:val="none"/>
        </w:rPr>
        <w:t xml:space="preserve"> </w:t>
      </w:r>
      <w:r w:rsidRPr="00553020">
        <w:rPr>
          <w:rFonts w:ascii="Calibri" w:eastAsia="MS Mincho" w:hAnsi="Calibri" w:cs="Calibri"/>
          <w:kern w:val="0"/>
          <w:lang w:eastAsia="fr-FR"/>
          <w14:ligatures w14:val="none"/>
        </w:rPr>
        <w:t xml:space="preserve">met en œuvre les orientations en matière de promotion et de valorisation des parcours </w:t>
      </w:r>
      <w:r w:rsidRPr="00553020">
        <w:rPr>
          <w:rFonts w:ascii="Calibri" w:eastAsia="MS Mincho" w:hAnsi="Calibri" w:cs="Calibri"/>
          <w:b/>
          <w:i/>
          <w:kern w:val="0"/>
          <w:lang w:eastAsia="fr-FR"/>
          <w14:ligatures w14:val="none"/>
        </w:rPr>
        <w:t>« sans préjudice de son pouvoir d’appréciation »</w:t>
      </w:r>
      <w:r w:rsidRPr="00553020">
        <w:rPr>
          <w:rFonts w:ascii="Calibri" w:eastAsia="MS Mincho" w:hAnsi="Calibri" w:cs="Calibri"/>
          <w:kern w:val="0"/>
          <w:lang w:eastAsia="fr-FR"/>
          <w14:ligatures w14:val="none"/>
        </w:rPr>
        <w:t xml:space="preserve"> en fonction des situations individuelles, des circonstances ou d’un motif d’intérêt général.</w:t>
      </w:r>
    </w:p>
    <w:p w14:paraId="2FCB7E9A" w14:textId="77777777" w:rsidR="00553020" w:rsidRPr="00553020" w:rsidRDefault="00553020" w:rsidP="00553020">
      <w:pPr>
        <w:spacing w:after="0" w:line="240" w:lineRule="auto"/>
        <w:rPr>
          <w:rFonts w:ascii="Calibri" w:eastAsia="MS Mincho" w:hAnsi="Calibri" w:cs="Calibri"/>
          <w:kern w:val="0"/>
          <w:sz w:val="24"/>
          <w:szCs w:val="24"/>
          <w:lang w:eastAsia="fr-FR"/>
          <w14:ligatures w14:val="none"/>
        </w:rPr>
      </w:pPr>
      <w:r w:rsidRPr="00553020">
        <w:rPr>
          <w:rFonts w:ascii="Calibri" w:eastAsia="MS Mincho" w:hAnsi="Calibri" w:cs="Calibri"/>
          <w:kern w:val="0"/>
          <w:sz w:val="24"/>
          <w:szCs w:val="24"/>
          <w:lang w:eastAsia="fr-FR"/>
          <w14:ligatures w14:val="none"/>
        </w:rPr>
        <w:br w:type="page"/>
      </w:r>
    </w:p>
    <w:p w14:paraId="2CC49836" w14:textId="77777777" w:rsidR="00553020" w:rsidRPr="00553020" w:rsidRDefault="00553020" w:rsidP="00553020">
      <w:pPr>
        <w:numPr>
          <w:ilvl w:val="0"/>
          <w:numId w:val="10"/>
        </w:numPr>
        <w:spacing w:after="0" w:line="240" w:lineRule="auto"/>
        <w:ind w:left="426" w:hanging="425"/>
        <w:jc w:val="both"/>
        <w:rPr>
          <w:rFonts w:ascii="Calibri" w:eastAsia="Times New Roman" w:hAnsi="Calibri" w:cs="Times New Roman"/>
          <w:b/>
          <w:kern w:val="0"/>
          <w:sz w:val="28"/>
          <w:szCs w:val="28"/>
          <w14:ligatures w14:val="none"/>
        </w:rPr>
      </w:pPr>
      <w:r w:rsidRPr="00553020">
        <w:rPr>
          <w:rFonts w:ascii="Calibri" w:eastAsia="Times New Roman" w:hAnsi="Calibri" w:cs="Times New Roman"/>
          <w:b/>
          <w:bCs/>
          <w:kern w:val="0"/>
          <w:sz w:val="28"/>
          <w:szCs w:val="28"/>
          <w14:ligatures w14:val="none"/>
        </w:rPr>
        <w:lastRenderedPageBreak/>
        <w:t>La stratégie pluriannuelle de pilotage des ressources humaines</w:t>
      </w:r>
      <w:r w:rsidRPr="00553020">
        <w:rPr>
          <w:rFonts w:ascii="Calibri" w:eastAsia="Times New Roman" w:hAnsi="Calibri" w:cs="Times New Roman"/>
          <w:b/>
          <w:kern w:val="0"/>
          <w:sz w:val="28"/>
          <w:szCs w:val="28"/>
          <w14:ligatures w14:val="none"/>
        </w:rPr>
        <w:t> </w:t>
      </w:r>
    </w:p>
    <w:p w14:paraId="0D102749" w14:textId="77777777" w:rsidR="00553020" w:rsidRPr="00553020" w:rsidRDefault="00553020" w:rsidP="00553020">
      <w:pPr>
        <w:spacing w:after="0" w:line="240" w:lineRule="auto"/>
        <w:jc w:val="both"/>
        <w:rPr>
          <w:rFonts w:ascii="Calibri" w:eastAsia="Times New Roman" w:hAnsi="Calibri" w:cs="Calibri"/>
          <w:b/>
          <w:kern w:val="0"/>
          <w:sz w:val="24"/>
          <w:szCs w:val="24"/>
          <w14:ligatures w14:val="none"/>
        </w:rPr>
      </w:pPr>
    </w:p>
    <w:p w14:paraId="3FBFE2ED" w14:textId="77777777" w:rsidR="00553020" w:rsidRPr="00553020" w:rsidRDefault="00553020" w:rsidP="00553020">
      <w:pPr>
        <w:numPr>
          <w:ilvl w:val="0"/>
          <w:numId w:val="11"/>
        </w:numPr>
        <w:spacing w:after="0" w:line="240" w:lineRule="auto"/>
        <w:jc w:val="both"/>
        <w:rPr>
          <w:rFonts w:ascii="Calibri" w:eastAsia="Times New Roman" w:hAnsi="Calibri" w:cs="Times New Roman"/>
          <w:b/>
          <w:kern w:val="0"/>
          <w:sz w:val="24"/>
          <w:szCs w:val="24"/>
          <w14:ligatures w14:val="none"/>
        </w:rPr>
      </w:pPr>
      <w:r w:rsidRPr="00553020">
        <w:rPr>
          <w:rFonts w:ascii="Calibri" w:eastAsia="Times New Roman" w:hAnsi="Calibri" w:cs="Times New Roman"/>
          <w:b/>
          <w:kern w:val="0"/>
          <w:sz w:val="24"/>
          <w:szCs w:val="24"/>
          <w14:ligatures w14:val="none"/>
        </w:rPr>
        <w:t xml:space="preserve"> État des lieux</w:t>
      </w:r>
    </w:p>
    <w:p w14:paraId="3F717BE9" w14:textId="77777777" w:rsidR="00553020" w:rsidRPr="00553020" w:rsidRDefault="00553020" w:rsidP="00553020">
      <w:pPr>
        <w:spacing w:after="0" w:line="240" w:lineRule="auto"/>
        <w:jc w:val="both"/>
        <w:rPr>
          <w:rFonts w:ascii="Calibri" w:eastAsia="Times New Roman" w:hAnsi="Calibri" w:cs="Times New Roman"/>
          <w:b/>
          <w:kern w:val="0"/>
          <w:sz w:val="24"/>
          <w:szCs w:val="24"/>
          <w14:ligatures w14:val="none"/>
        </w:rPr>
      </w:pPr>
    </w:p>
    <w:p w14:paraId="7FAB5D00" w14:textId="77777777" w:rsidR="00553020" w:rsidRPr="00553020" w:rsidRDefault="00553020" w:rsidP="00553020">
      <w:pPr>
        <w:numPr>
          <w:ilvl w:val="0"/>
          <w:numId w:val="12"/>
        </w:numPr>
        <w:autoSpaceDE w:val="0"/>
        <w:autoSpaceDN w:val="0"/>
        <w:adjustRightInd w:val="0"/>
        <w:spacing w:after="0" w:line="240" w:lineRule="auto"/>
        <w:ind w:left="1134"/>
        <w:jc w:val="both"/>
        <w:rPr>
          <w:rFonts w:ascii="Calibri" w:eastAsia="Times New Roman" w:hAnsi="Calibri" w:cs="Calibri"/>
          <w:b/>
          <w:bCs/>
          <w:kern w:val="0"/>
          <w14:ligatures w14:val="none"/>
        </w:rPr>
      </w:pPr>
      <w:bookmarkStart w:id="4" w:name="_Hlk42261689"/>
      <w:r w:rsidRPr="00553020">
        <w:rPr>
          <w:rFonts w:ascii="Calibri" w:eastAsia="Times New Roman" w:hAnsi="Calibri" w:cs="Calibri"/>
          <w:b/>
          <w:bCs/>
          <w:kern w:val="0"/>
          <w14:ligatures w14:val="none"/>
        </w:rPr>
        <w:t>Des pratiques RH existantes</w:t>
      </w:r>
    </w:p>
    <w:p w14:paraId="6C1BD484" w14:textId="77777777" w:rsidR="00553020" w:rsidRPr="00553020" w:rsidRDefault="00553020" w:rsidP="00553020">
      <w:pPr>
        <w:spacing w:after="0" w:line="240" w:lineRule="auto"/>
        <w:jc w:val="both"/>
        <w:rPr>
          <w:rFonts w:ascii="Calibri" w:eastAsia="Times New Roman" w:hAnsi="Calibri" w:cs="Calibri"/>
          <w:b/>
          <w:i/>
          <w:color w:val="808080"/>
          <w:kern w:val="0"/>
          <w14:ligatures w14:val="none"/>
        </w:rPr>
      </w:pPr>
      <w:r w:rsidRPr="00553020">
        <w:rPr>
          <w:rFonts w:ascii="Calibri" w:eastAsia="Times New Roman" w:hAnsi="Calibri" w:cs="Calibri"/>
          <w:b/>
          <w:i/>
          <w:color w:val="808080"/>
          <w:kern w:val="0"/>
          <w14:ligatures w14:val="none"/>
        </w:rPr>
        <w:t>Sans être exhaustive, la liste ci-dessous reprend les principales thématiques RH des collectivités locales.</w:t>
      </w:r>
    </w:p>
    <w:p w14:paraId="02B4AE30" w14:textId="77777777" w:rsidR="00553020" w:rsidRPr="00553020" w:rsidRDefault="00553020" w:rsidP="00553020">
      <w:pPr>
        <w:spacing w:after="0" w:line="240" w:lineRule="auto"/>
        <w:ind w:firstLine="708"/>
        <w:jc w:val="both"/>
        <w:rPr>
          <w:rFonts w:ascii="Calibri" w:eastAsia="Times New Roman" w:hAnsi="Calibri" w:cs="Calibri"/>
          <w:kern w:val="0"/>
          <w14:ligatures w14:val="none"/>
        </w:rPr>
      </w:pPr>
      <w:r w:rsidRPr="00553020">
        <w:rPr>
          <w:rFonts w:ascii="Calibri" w:eastAsia="Times New Roman" w:hAnsi="Calibri" w:cs="Calibri"/>
          <w:kern w:val="0"/>
          <w14:ligatures w14:val="none"/>
        </w:rPr>
        <w:t xml:space="preserve">Les documents RH de la collectivité </w:t>
      </w:r>
      <w:r w:rsidRPr="00553020">
        <w:rPr>
          <w:rFonts w:ascii="Calibri" w:eastAsia="Times New Roman" w:hAnsi="Calibri" w:cs="Calibri"/>
          <w:b/>
          <w:i/>
          <w:color w:val="808080"/>
          <w:kern w:val="0"/>
          <w14:ligatures w14:val="none"/>
        </w:rPr>
        <w:t>(ou établissement)</w:t>
      </w:r>
      <w:r w:rsidRPr="00553020">
        <w:rPr>
          <w:rFonts w:ascii="Calibri" w:eastAsia="Times New Roman" w:hAnsi="Calibri" w:cs="Calibri"/>
          <w:color w:val="808080"/>
          <w:kern w:val="0"/>
          <w14:ligatures w14:val="none"/>
        </w:rPr>
        <w:t xml:space="preserve"> </w:t>
      </w:r>
      <w:r w:rsidRPr="00553020">
        <w:rPr>
          <w:rFonts w:ascii="Calibri" w:eastAsia="Times New Roman" w:hAnsi="Calibri" w:cs="Calibri"/>
          <w:kern w:val="0"/>
          <w14:ligatures w14:val="none"/>
        </w:rPr>
        <w:t>sont les suivants : </w:t>
      </w:r>
      <w:bookmarkEnd w:id="4"/>
    </w:p>
    <w:p w14:paraId="688B2002" w14:textId="77777777" w:rsidR="00553020" w:rsidRPr="00553020" w:rsidRDefault="00553020" w:rsidP="00553020">
      <w:pPr>
        <w:numPr>
          <w:ilvl w:val="0"/>
          <w:numId w:val="2"/>
        </w:numPr>
        <w:spacing w:after="0" w:line="240" w:lineRule="auto"/>
        <w:ind w:left="1145" w:hanging="357"/>
        <w:jc w:val="both"/>
        <w:rPr>
          <w:rFonts w:ascii="Calibri" w:eastAsia="Times New Roman" w:hAnsi="Calibri" w:cs="Calibri"/>
          <w:bCs/>
          <w:kern w:val="0"/>
          <w14:ligatures w14:val="none"/>
        </w:rPr>
      </w:pPr>
      <w:r w:rsidRPr="00553020">
        <w:rPr>
          <w:rFonts w:ascii="Calibri" w:eastAsia="Times New Roman" w:hAnsi="Calibri" w:cs="Calibri"/>
          <w:bCs/>
          <w:kern w:val="0"/>
          <w14:ligatures w14:val="none"/>
        </w:rPr>
        <w:t>Délibération portant établissement du tableau des emplois et effectifs (à jour)</w:t>
      </w:r>
    </w:p>
    <w:p w14:paraId="3C57CBE3" w14:textId="77777777" w:rsidR="00553020" w:rsidRPr="00553020" w:rsidRDefault="00553020" w:rsidP="00553020">
      <w:pPr>
        <w:numPr>
          <w:ilvl w:val="0"/>
          <w:numId w:val="2"/>
        </w:numPr>
        <w:spacing w:after="0" w:line="240" w:lineRule="auto"/>
        <w:ind w:left="1145" w:hanging="357"/>
        <w:jc w:val="both"/>
        <w:rPr>
          <w:rFonts w:ascii="Calibri" w:eastAsia="Times New Roman" w:hAnsi="Calibri" w:cs="Calibri"/>
          <w:bCs/>
          <w:kern w:val="0"/>
          <w14:ligatures w14:val="none"/>
        </w:rPr>
      </w:pPr>
      <w:r w:rsidRPr="00553020">
        <w:rPr>
          <w:rFonts w:ascii="Calibri" w:eastAsia="Times New Roman" w:hAnsi="Calibri" w:cs="Calibri"/>
          <w:bCs/>
          <w:kern w:val="0"/>
          <w14:ligatures w14:val="none"/>
        </w:rPr>
        <w:t xml:space="preserve">Délibération relative au Régime Indemnitaire du </w:t>
      </w:r>
    </w:p>
    <w:p w14:paraId="0F35A82C" w14:textId="77777777" w:rsidR="00553020" w:rsidRPr="00553020" w:rsidRDefault="00553020" w:rsidP="00553020">
      <w:pPr>
        <w:numPr>
          <w:ilvl w:val="0"/>
          <w:numId w:val="2"/>
        </w:numPr>
        <w:spacing w:after="0" w:line="240" w:lineRule="auto"/>
        <w:ind w:left="1145" w:hanging="357"/>
        <w:jc w:val="both"/>
        <w:rPr>
          <w:rFonts w:ascii="Calibri" w:eastAsia="Times New Roman" w:hAnsi="Calibri" w:cs="Calibri"/>
          <w:bCs/>
          <w:kern w:val="0"/>
          <w14:ligatures w14:val="none"/>
        </w:rPr>
      </w:pPr>
      <w:r w:rsidRPr="00553020">
        <w:rPr>
          <w:rFonts w:ascii="Calibri" w:eastAsia="Times New Roman" w:hAnsi="Calibri" w:cs="Calibri"/>
          <w:bCs/>
          <w:kern w:val="0"/>
          <w14:ligatures w14:val="none"/>
        </w:rPr>
        <w:t>Ratios d’avancement de grade fixés par délibération du</w:t>
      </w:r>
    </w:p>
    <w:p w14:paraId="18815842" w14:textId="77777777" w:rsidR="00553020" w:rsidRPr="00553020" w:rsidRDefault="00553020" w:rsidP="00553020">
      <w:pPr>
        <w:numPr>
          <w:ilvl w:val="0"/>
          <w:numId w:val="2"/>
        </w:numPr>
        <w:spacing w:after="0" w:line="240" w:lineRule="auto"/>
        <w:ind w:left="1145" w:hanging="357"/>
        <w:jc w:val="both"/>
        <w:rPr>
          <w:rFonts w:ascii="Calibri" w:eastAsia="Times New Roman" w:hAnsi="Calibri" w:cs="Calibri"/>
          <w:bCs/>
          <w:kern w:val="0"/>
          <w14:ligatures w14:val="none"/>
        </w:rPr>
      </w:pPr>
      <w:r w:rsidRPr="00553020">
        <w:rPr>
          <w:rFonts w:ascii="Calibri" w:eastAsia="Times New Roman" w:hAnsi="Calibri" w:cs="Calibri"/>
          <w:bCs/>
          <w:kern w:val="0"/>
          <w14:ligatures w14:val="none"/>
        </w:rPr>
        <w:t>Délibération relative au temps de travail du</w:t>
      </w:r>
    </w:p>
    <w:p w14:paraId="35239F43" w14:textId="77777777" w:rsidR="00553020" w:rsidRPr="00553020" w:rsidRDefault="00553020" w:rsidP="00553020">
      <w:pPr>
        <w:numPr>
          <w:ilvl w:val="0"/>
          <w:numId w:val="2"/>
        </w:numPr>
        <w:spacing w:after="0" w:line="240" w:lineRule="auto"/>
        <w:ind w:left="1145" w:hanging="357"/>
        <w:jc w:val="both"/>
        <w:rPr>
          <w:rFonts w:ascii="Calibri" w:eastAsia="Times New Roman" w:hAnsi="Calibri" w:cs="Calibri"/>
          <w:bCs/>
          <w:kern w:val="0"/>
          <w14:ligatures w14:val="none"/>
        </w:rPr>
      </w:pPr>
      <w:r w:rsidRPr="00553020">
        <w:rPr>
          <w:rFonts w:ascii="Calibri" w:eastAsia="Times New Roman" w:hAnsi="Calibri" w:cs="Calibri"/>
          <w:bCs/>
          <w:kern w:val="0"/>
          <w14:ligatures w14:val="none"/>
        </w:rPr>
        <w:t>Critères internes : d’avancement de grade, dépôt de dossier de promotion interne…</w:t>
      </w:r>
    </w:p>
    <w:p w14:paraId="32A1AB87" w14:textId="77777777" w:rsidR="00553020" w:rsidRPr="00553020" w:rsidRDefault="00553020" w:rsidP="00553020">
      <w:pPr>
        <w:numPr>
          <w:ilvl w:val="0"/>
          <w:numId w:val="2"/>
        </w:numPr>
        <w:spacing w:after="0" w:line="240" w:lineRule="auto"/>
        <w:ind w:left="1145" w:hanging="357"/>
        <w:jc w:val="both"/>
        <w:rPr>
          <w:rFonts w:ascii="Calibri" w:eastAsia="Times New Roman" w:hAnsi="Calibri" w:cs="Calibri"/>
          <w:bCs/>
          <w:kern w:val="0"/>
          <w14:ligatures w14:val="none"/>
        </w:rPr>
      </w:pPr>
      <w:r w:rsidRPr="00553020">
        <w:rPr>
          <w:rFonts w:ascii="Calibri" w:eastAsia="Times New Roman" w:hAnsi="Calibri" w:cs="Calibri"/>
          <w:bCs/>
          <w:kern w:val="0"/>
          <w14:ligatures w14:val="none"/>
        </w:rPr>
        <w:t>Document unique d’évaluation des risques professionnels (à jour)</w:t>
      </w:r>
    </w:p>
    <w:p w14:paraId="7F3E19E1" w14:textId="77777777" w:rsidR="00553020" w:rsidRPr="00553020" w:rsidRDefault="00553020" w:rsidP="00553020">
      <w:pPr>
        <w:numPr>
          <w:ilvl w:val="0"/>
          <w:numId w:val="2"/>
        </w:numPr>
        <w:spacing w:after="0" w:line="240" w:lineRule="auto"/>
        <w:ind w:left="1145" w:hanging="357"/>
        <w:jc w:val="both"/>
        <w:rPr>
          <w:rFonts w:ascii="Calibri" w:eastAsia="Times New Roman" w:hAnsi="Calibri" w:cs="Calibri"/>
          <w:bCs/>
          <w:kern w:val="0"/>
          <w14:ligatures w14:val="none"/>
        </w:rPr>
      </w:pPr>
      <w:r w:rsidRPr="00553020">
        <w:rPr>
          <w:rFonts w:ascii="Calibri" w:eastAsia="Times New Roman" w:hAnsi="Calibri" w:cs="Calibri"/>
          <w:bCs/>
          <w:kern w:val="0"/>
          <w14:ligatures w14:val="none"/>
        </w:rPr>
        <w:t>Grille d’évaluation professionnelle</w:t>
      </w:r>
    </w:p>
    <w:p w14:paraId="0C73C3A7" w14:textId="77777777" w:rsidR="00553020" w:rsidRPr="00553020" w:rsidRDefault="00553020" w:rsidP="00553020">
      <w:pPr>
        <w:numPr>
          <w:ilvl w:val="0"/>
          <w:numId w:val="2"/>
        </w:numPr>
        <w:spacing w:after="0" w:line="240" w:lineRule="auto"/>
        <w:ind w:left="1145" w:hanging="357"/>
        <w:jc w:val="both"/>
        <w:rPr>
          <w:rFonts w:ascii="Calibri" w:eastAsia="Times New Roman" w:hAnsi="Calibri" w:cs="Calibri"/>
          <w:bCs/>
          <w:kern w:val="0"/>
          <w14:ligatures w14:val="none"/>
        </w:rPr>
      </w:pPr>
      <w:r w:rsidRPr="00553020">
        <w:rPr>
          <w:rFonts w:ascii="Calibri" w:eastAsia="Times New Roman" w:hAnsi="Calibri" w:cs="Calibri"/>
          <w:bCs/>
          <w:kern w:val="0"/>
          <w14:ligatures w14:val="none"/>
        </w:rPr>
        <w:t xml:space="preserve">Plan et règlement de formation du </w:t>
      </w:r>
    </w:p>
    <w:p w14:paraId="50259B55" w14:textId="77777777" w:rsidR="00553020" w:rsidRPr="00553020" w:rsidRDefault="00553020" w:rsidP="00553020">
      <w:pPr>
        <w:numPr>
          <w:ilvl w:val="0"/>
          <w:numId w:val="2"/>
        </w:numPr>
        <w:spacing w:after="0" w:line="240" w:lineRule="auto"/>
        <w:ind w:left="1145" w:hanging="357"/>
        <w:jc w:val="both"/>
        <w:rPr>
          <w:rFonts w:ascii="Calibri" w:eastAsia="Times New Roman" w:hAnsi="Calibri" w:cs="Calibri"/>
          <w:bCs/>
          <w:kern w:val="0"/>
          <w14:ligatures w14:val="none"/>
        </w:rPr>
      </w:pPr>
      <w:r w:rsidRPr="00553020">
        <w:rPr>
          <w:rFonts w:ascii="Calibri" w:eastAsia="Times New Roman" w:hAnsi="Calibri" w:cs="Calibri"/>
          <w:bCs/>
          <w:kern w:val="0"/>
          <w14:ligatures w14:val="none"/>
        </w:rPr>
        <w:t>Action sociale</w:t>
      </w:r>
    </w:p>
    <w:p w14:paraId="4DC4F886" w14:textId="77777777" w:rsidR="00553020" w:rsidRPr="00553020" w:rsidRDefault="00553020" w:rsidP="00553020">
      <w:pPr>
        <w:numPr>
          <w:ilvl w:val="0"/>
          <w:numId w:val="2"/>
        </w:numPr>
        <w:spacing w:after="0" w:line="240" w:lineRule="auto"/>
        <w:ind w:left="1145" w:hanging="357"/>
        <w:jc w:val="both"/>
        <w:rPr>
          <w:rFonts w:ascii="Calibri" w:eastAsia="Times New Roman" w:hAnsi="Calibri" w:cs="Calibri"/>
          <w:bCs/>
          <w:kern w:val="0"/>
          <w14:ligatures w14:val="none"/>
        </w:rPr>
      </w:pPr>
      <w:r w:rsidRPr="00553020">
        <w:rPr>
          <w:rFonts w:ascii="Calibri" w:eastAsia="Times New Roman" w:hAnsi="Calibri" w:cs="Calibri"/>
          <w:bCs/>
          <w:kern w:val="0"/>
          <w14:ligatures w14:val="none"/>
        </w:rPr>
        <w:t>Protection sociale complémentaire</w:t>
      </w:r>
    </w:p>
    <w:p w14:paraId="187F150F" w14:textId="77777777" w:rsidR="00553020" w:rsidRPr="00553020" w:rsidRDefault="00553020" w:rsidP="00553020">
      <w:pPr>
        <w:numPr>
          <w:ilvl w:val="0"/>
          <w:numId w:val="2"/>
        </w:numPr>
        <w:spacing w:after="0" w:line="240" w:lineRule="auto"/>
        <w:ind w:left="1145" w:hanging="357"/>
        <w:jc w:val="both"/>
        <w:rPr>
          <w:rFonts w:ascii="Calibri" w:eastAsia="Times New Roman" w:hAnsi="Calibri" w:cs="Calibri"/>
          <w:bCs/>
          <w:kern w:val="0"/>
          <w14:ligatures w14:val="none"/>
        </w:rPr>
      </w:pPr>
      <w:r w:rsidRPr="00553020">
        <w:rPr>
          <w:rFonts w:ascii="Calibri" w:eastAsia="Times New Roman" w:hAnsi="Calibri" w:cs="Calibri"/>
          <w:bCs/>
          <w:kern w:val="0"/>
          <w14:ligatures w14:val="none"/>
        </w:rPr>
        <w:t xml:space="preserve">Procédure de recrutement </w:t>
      </w:r>
    </w:p>
    <w:p w14:paraId="5E5794E6" w14:textId="77777777" w:rsidR="00553020" w:rsidRPr="00553020" w:rsidRDefault="00553020" w:rsidP="00553020">
      <w:pPr>
        <w:numPr>
          <w:ilvl w:val="0"/>
          <w:numId w:val="2"/>
        </w:numPr>
        <w:spacing w:after="0" w:line="240" w:lineRule="auto"/>
        <w:ind w:left="1145" w:hanging="357"/>
        <w:jc w:val="both"/>
        <w:rPr>
          <w:rFonts w:ascii="Calibri" w:eastAsia="Times New Roman" w:hAnsi="Calibri" w:cs="Calibri"/>
          <w:bCs/>
          <w:kern w:val="0"/>
          <w14:ligatures w14:val="none"/>
        </w:rPr>
      </w:pPr>
      <w:r w:rsidRPr="00553020">
        <w:rPr>
          <w:rFonts w:ascii="Calibri" w:eastAsia="Times New Roman" w:hAnsi="Calibri" w:cs="Calibri"/>
          <w:bCs/>
          <w:kern w:val="0"/>
          <w14:ligatures w14:val="none"/>
        </w:rPr>
        <w:t>……………………………………………………………………………………………………</w:t>
      </w:r>
    </w:p>
    <w:p w14:paraId="60F81B16" w14:textId="77777777" w:rsidR="00553020" w:rsidRPr="00553020" w:rsidRDefault="00553020" w:rsidP="00553020">
      <w:pPr>
        <w:spacing w:after="0" w:line="240" w:lineRule="auto"/>
        <w:ind w:left="1146"/>
        <w:jc w:val="both"/>
        <w:rPr>
          <w:rFonts w:ascii="Calibri" w:eastAsia="Times New Roman" w:hAnsi="Calibri" w:cs="Calibri"/>
          <w:b/>
          <w:color w:val="808080"/>
          <w:kern w:val="0"/>
          <w14:ligatures w14:val="none"/>
        </w:rPr>
      </w:pPr>
    </w:p>
    <w:p w14:paraId="29340B89" w14:textId="77777777" w:rsidR="00553020" w:rsidRPr="00553020" w:rsidRDefault="00553020" w:rsidP="00553020">
      <w:pPr>
        <w:numPr>
          <w:ilvl w:val="0"/>
          <w:numId w:val="12"/>
        </w:numPr>
        <w:autoSpaceDE w:val="0"/>
        <w:autoSpaceDN w:val="0"/>
        <w:adjustRightInd w:val="0"/>
        <w:spacing w:after="0" w:line="240" w:lineRule="auto"/>
        <w:ind w:left="1134"/>
        <w:jc w:val="both"/>
        <w:rPr>
          <w:rFonts w:ascii="Calibri" w:eastAsia="Times New Roman" w:hAnsi="Calibri" w:cs="Calibri"/>
          <w:b/>
          <w:bCs/>
          <w:kern w:val="0"/>
          <w14:ligatures w14:val="none"/>
        </w:rPr>
      </w:pPr>
      <w:bookmarkStart w:id="5" w:name="_Hlk42262111"/>
      <w:r w:rsidRPr="00553020">
        <w:rPr>
          <w:rFonts w:ascii="Calibri" w:eastAsia="Times New Roman" w:hAnsi="Calibri" w:cs="Calibri"/>
          <w:b/>
          <w:bCs/>
          <w:kern w:val="0"/>
          <w14:ligatures w14:val="none"/>
        </w:rPr>
        <w:t>Des effectifs, des emplois et des compétences</w:t>
      </w:r>
    </w:p>
    <w:p w14:paraId="4CAB59DD" w14:textId="77777777" w:rsidR="00553020" w:rsidRPr="00553020" w:rsidRDefault="00553020" w:rsidP="00553020">
      <w:pPr>
        <w:autoSpaceDE w:val="0"/>
        <w:autoSpaceDN w:val="0"/>
        <w:adjustRightInd w:val="0"/>
        <w:spacing w:after="0" w:line="240" w:lineRule="auto"/>
        <w:ind w:left="720"/>
        <w:jc w:val="both"/>
        <w:rPr>
          <w:rFonts w:ascii="Calibri" w:eastAsia="Times New Roman" w:hAnsi="Calibri" w:cs="Calibri"/>
          <w:b/>
          <w:bCs/>
          <w:color w:val="1A181C"/>
          <w:kern w:val="0"/>
          <w14:ligatures w14:val="none"/>
        </w:rPr>
      </w:pPr>
    </w:p>
    <w:p w14:paraId="64A35DFB" w14:textId="77777777" w:rsidR="00553020" w:rsidRPr="00553020" w:rsidRDefault="00553020" w:rsidP="00553020">
      <w:pPr>
        <w:numPr>
          <w:ilvl w:val="0"/>
          <w:numId w:val="3"/>
        </w:numPr>
        <w:spacing w:after="0" w:line="240" w:lineRule="auto"/>
        <w:ind w:left="1418"/>
        <w:jc w:val="both"/>
        <w:rPr>
          <w:rFonts w:ascii="Calibri" w:eastAsia="Times New Roman" w:hAnsi="Calibri" w:cs="Calibri"/>
          <w:b/>
          <w:kern w:val="0"/>
          <w14:ligatures w14:val="none"/>
        </w:rPr>
      </w:pPr>
      <w:bookmarkStart w:id="6" w:name="_Hlk42261944"/>
      <w:r w:rsidRPr="00553020">
        <w:rPr>
          <w:rFonts w:ascii="Calibri" w:eastAsia="Times New Roman" w:hAnsi="Calibri" w:cs="Calibri"/>
          <w:b/>
          <w:kern w:val="0"/>
          <w14:ligatures w14:val="none"/>
        </w:rPr>
        <w:t xml:space="preserve">Les effectifs </w:t>
      </w:r>
    </w:p>
    <w:p w14:paraId="6A595932" w14:textId="77777777" w:rsidR="00553020" w:rsidRPr="00553020" w:rsidRDefault="00553020" w:rsidP="00553020">
      <w:pPr>
        <w:spacing w:after="0" w:line="240" w:lineRule="auto"/>
        <w:ind w:left="1418"/>
        <w:jc w:val="both"/>
        <w:rPr>
          <w:rFonts w:ascii="Calibri" w:eastAsia="Times New Roman" w:hAnsi="Calibri" w:cs="Calibri"/>
          <w:b/>
          <w:i/>
          <w:color w:val="808080"/>
          <w:kern w:val="0"/>
          <w14:ligatures w14:val="none"/>
        </w:rPr>
      </w:pPr>
      <w:r w:rsidRPr="00553020">
        <w:rPr>
          <w:rFonts w:ascii="Calibri" w:eastAsia="Times New Roman" w:hAnsi="Calibri" w:cs="Calibri"/>
          <w:b/>
          <w:i/>
          <w:color w:val="808080"/>
          <w:kern w:val="0"/>
          <w14:ligatures w14:val="none"/>
        </w:rPr>
        <w:t>Soit reprendre la fiche synthèse du bilan social, soit remplir les tableaux ci-dessous :</w:t>
      </w:r>
    </w:p>
    <w:bookmarkEnd w:id="5"/>
    <w:p w14:paraId="00BFCC67"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b/>
          <w:bCs/>
          <w:color w:val="1A181C"/>
          <w:kern w:val="0"/>
          <w14:ligatures w14:val="none"/>
        </w:rPr>
      </w:pPr>
    </w:p>
    <w:p w14:paraId="59113AD9"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1A181C"/>
          <w:kern w:val="0"/>
          <w14:ligatures w14:val="none"/>
        </w:rPr>
      </w:pPr>
      <w:r w:rsidRPr="00553020">
        <w:rPr>
          <w:rFonts w:ascii="Calibri" w:eastAsia="Times New Roman" w:hAnsi="Calibri" w:cs="Calibri"/>
          <w:b/>
          <w:bCs/>
          <w:color w:val="1A181C"/>
          <w:kern w:val="0"/>
          <w14:ligatures w14:val="none"/>
        </w:rPr>
        <w:t>Les effectifs</w:t>
      </w:r>
      <w:r w:rsidRPr="00553020">
        <w:rPr>
          <w:rFonts w:ascii="Calibri" w:eastAsia="Times New Roman" w:hAnsi="Calibri" w:cs="Calibri"/>
          <w:color w:val="1A181C"/>
          <w:kern w:val="0"/>
          <w14:ligatures w14:val="none"/>
        </w:rPr>
        <w:t xml:space="preserve"> de la collectivité au ……………</w:t>
      </w:r>
      <w:proofErr w:type="gramStart"/>
      <w:r w:rsidRPr="00553020">
        <w:rPr>
          <w:rFonts w:ascii="Calibri" w:eastAsia="Times New Roman" w:hAnsi="Calibri" w:cs="Calibri"/>
          <w:color w:val="1A181C"/>
          <w:kern w:val="0"/>
          <w14:ligatures w14:val="none"/>
        </w:rPr>
        <w:t>…</w:t>
      </w:r>
      <w:r w:rsidRPr="00553020">
        <w:rPr>
          <w:rFonts w:ascii="Calibri" w:eastAsia="Times New Roman" w:hAnsi="Calibri" w:cs="Calibri"/>
          <w:i/>
          <w:color w:val="1A181C"/>
          <w:kern w:val="0"/>
          <w14:ligatures w14:val="none"/>
        </w:rPr>
        <w:t>(</w:t>
      </w:r>
      <w:proofErr w:type="gramEnd"/>
      <w:r w:rsidRPr="00553020">
        <w:rPr>
          <w:rFonts w:ascii="Calibri" w:eastAsia="Times New Roman" w:hAnsi="Calibri" w:cs="Calibri"/>
          <w:i/>
          <w:color w:val="1A181C"/>
          <w:kern w:val="0"/>
          <w14:ligatures w14:val="none"/>
        </w:rPr>
        <w:t>préciser une date) : ………… (Nbr d’agents)</w:t>
      </w:r>
      <w:bookmarkStart w:id="7" w:name="_Hlk45029604"/>
      <w:bookmarkEnd w:id="6"/>
    </w:p>
    <w:p w14:paraId="050B6FDA" w14:textId="77777777" w:rsidR="00553020" w:rsidRPr="00553020" w:rsidRDefault="00553020" w:rsidP="00553020">
      <w:pPr>
        <w:autoSpaceDE w:val="0"/>
        <w:autoSpaceDN w:val="0"/>
        <w:adjustRightInd w:val="0"/>
        <w:spacing w:after="0" w:line="240" w:lineRule="auto"/>
        <w:ind w:left="436"/>
        <w:jc w:val="both"/>
        <w:rPr>
          <w:rFonts w:ascii="Calibri" w:eastAsia="Times New Roman" w:hAnsi="Calibri" w:cs="Calibri"/>
          <w:color w:val="1A181C"/>
          <w:kern w:val="0"/>
          <w14:ligatures w14:val="none"/>
        </w:rPr>
      </w:pPr>
    </w:p>
    <w:tbl>
      <w:tblPr>
        <w:tblStyle w:val="Grilledutableau"/>
        <w:tblW w:w="0" w:type="auto"/>
        <w:tblInd w:w="-34" w:type="dxa"/>
        <w:tblLook w:val="04A0" w:firstRow="1" w:lastRow="0" w:firstColumn="1" w:lastColumn="0" w:noHBand="0" w:noVBand="1"/>
      </w:tblPr>
      <w:tblGrid>
        <w:gridCol w:w="2080"/>
        <w:gridCol w:w="1904"/>
        <w:gridCol w:w="2477"/>
        <w:gridCol w:w="2635"/>
      </w:tblGrid>
      <w:tr w:rsidR="00553020" w:rsidRPr="00553020" w14:paraId="0A5B2B78" w14:textId="77777777" w:rsidTr="0056297E">
        <w:trPr>
          <w:trHeight w:val="667"/>
        </w:trPr>
        <w:tc>
          <w:tcPr>
            <w:tcW w:w="2297" w:type="dxa"/>
          </w:tcPr>
          <w:p w14:paraId="22CEB50C" w14:textId="77777777" w:rsidR="00553020" w:rsidRPr="00553020" w:rsidRDefault="00553020" w:rsidP="00553020">
            <w:pPr>
              <w:autoSpaceDE w:val="0"/>
              <w:autoSpaceDN w:val="0"/>
              <w:adjustRightInd w:val="0"/>
              <w:jc w:val="center"/>
              <w:rPr>
                <w:rFonts w:ascii="Calibri" w:eastAsia="Times New Roman" w:hAnsi="Calibri" w:cs="Calibri"/>
                <w:b/>
              </w:rPr>
            </w:pPr>
          </w:p>
        </w:tc>
        <w:tc>
          <w:tcPr>
            <w:tcW w:w="1985" w:type="dxa"/>
            <w:vAlign w:val="center"/>
          </w:tcPr>
          <w:p w14:paraId="6F043F56"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Fonctionnaires</w:t>
            </w:r>
          </w:p>
        </w:tc>
        <w:tc>
          <w:tcPr>
            <w:tcW w:w="2693" w:type="dxa"/>
            <w:vAlign w:val="center"/>
          </w:tcPr>
          <w:p w14:paraId="10FEA601"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Contractuels permanents</w:t>
            </w:r>
          </w:p>
        </w:tc>
        <w:tc>
          <w:tcPr>
            <w:tcW w:w="2835" w:type="dxa"/>
            <w:vAlign w:val="center"/>
          </w:tcPr>
          <w:p w14:paraId="14332D3D"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Contractuels non permanents (publics/privés)</w:t>
            </w:r>
          </w:p>
        </w:tc>
      </w:tr>
      <w:tr w:rsidR="00553020" w:rsidRPr="00553020" w14:paraId="59B9A75C" w14:textId="77777777" w:rsidTr="0056297E">
        <w:trPr>
          <w:trHeight w:val="296"/>
        </w:trPr>
        <w:tc>
          <w:tcPr>
            <w:tcW w:w="2297" w:type="dxa"/>
            <w:vAlign w:val="center"/>
          </w:tcPr>
          <w:p w14:paraId="669F57CF" w14:textId="77777777" w:rsidR="00553020" w:rsidRPr="00553020" w:rsidRDefault="00553020" w:rsidP="00553020">
            <w:pPr>
              <w:autoSpaceDE w:val="0"/>
              <w:autoSpaceDN w:val="0"/>
              <w:adjustRightInd w:val="0"/>
              <w:jc w:val="both"/>
              <w:rPr>
                <w:rFonts w:ascii="Calibri" w:eastAsia="Times New Roman" w:hAnsi="Calibri" w:cs="Calibri"/>
              </w:rPr>
            </w:pPr>
            <w:r w:rsidRPr="00553020">
              <w:rPr>
                <w:rFonts w:ascii="Calibri" w:eastAsia="Times New Roman" w:hAnsi="Calibri" w:cs="Calibri"/>
              </w:rPr>
              <w:t xml:space="preserve">En nombre </w:t>
            </w:r>
          </w:p>
        </w:tc>
        <w:tc>
          <w:tcPr>
            <w:tcW w:w="1985" w:type="dxa"/>
          </w:tcPr>
          <w:p w14:paraId="09F88967" w14:textId="77777777" w:rsidR="00553020" w:rsidRPr="00553020" w:rsidRDefault="00553020" w:rsidP="00553020">
            <w:pPr>
              <w:autoSpaceDE w:val="0"/>
              <w:autoSpaceDN w:val="0"/>
              <w:adjustRightInd w:val="0"/>
              <w:jc w:val="both"/>
              <w:rPr>
                <w:rFonts w:ascii="Calibri" w:eastAsia="Times New Roman" w:hAnsi="Calibri" w:cs="Calibri"/>
                <w:color w:val="1A181C"/>
              </w:rPr>
            </w:pPr>
          </w:p>
        </w:tc>
        <w:tc>
          <w:tcPr>
            <w:tcW w:w="2693" w:type="dxa"/>
          </w:tcPr>
          <w:p w14:paraId="1EBBE8CC" w14:textId="77777777" w:rsidR="00553020" w:rsidRPr="00553020" w:rsidRDefault="00553020" w:rsidP="00553020">
            <w:pPr>
              <w:autoSpaceDE w:val="0"/>
              <w:autoSpaceDN w:val="0"/>
              <w:adjustRightInd w:val="0"/>
              <w:jc w:val="both"/>
              <w:rPr>
                <w:rFonts w:ascii="Calibri" w:eastAsia="Times New Roman" w:hAnsi="Calibri" w:cs="Calibri"/>
                <w:color w:val="1A181C"/>
              </w:rPr>
            </w:pPr>
          </w:p>
        </w:tc>
        <w:tc>
          <w:tcPr>
            <w:tcW w:w="2835" w:type="dxa"/>
          </w:tcPr>
          <w:p w14:paraId="29DE8C50" w14:textId="77777777" w:rsidR="00553020" w:rsidRPr="00553020" w:rsidRDefault="00553020" w:rsidP="00553020">
            <w:pPr>
              <w:autoSpaceDE w:val="0"/>
              <w:autoSpaceDN w:val="0"/>
              <w:adjustRightInd w:val="0"/>
              <w:jc w:val="both"/>
              <w:rPr>
                <w:rFonts w:ascii="Calibri" w:eastAsia="Times New Roman" w:hAnsi="Calibri" w:cs="Calibri"/>
                <w:color w:val="1A181C"/>
              </w:rPr>
            </w:pPr>
          </w:p>
        </w:tc>
      </w:tr>
      <w:tr w:rsidR="00553020" w:rsidRPr="00553020" w14:paraId="0025F959" w14:textId="77777777" w:rsidTr="0056297E">
        <w:tc>
          <w:tcPr>
            <w:tcW w:w="2297" w:type="dxa"/>
            <w:vAlign w:val="center"/>
          </w:tcPr>
          <w:p w14:paraId="42566D82" w14:textId="77777777" w:rsidR="00553020" w:rsidRPr="00553020" w:rsidRDefault="00553020" w:rsidP="00553020">
            <w:pPr>
              <w:autoSpaceDE w:val="0"/>
              <w:autoSpaceDN w:val="0"/>
              <w:adjustRightInd w:val="0"/>
              <w:jc w:val="both"/>
              <w:rPr>
                <w:rFonts w:ascii="Calibri" w:eastAsia="Times New Roman" w:hAnsi="Calibri" w:cs="Calibri"/>
                <w:color w:val="1A181C"/>
              </w:rPr>
            </w:pPr>
            <w:r w:rsidRPr="00553020">
              <w:rPr>
                <w:rFonts w:ascii="Calibri" w:eastAsia="Times New Roman" w:hAnsi="Calibri" w:cs="Calibri"/>
                <w:color w:val="1A181C"/>
              </w:rPr>
              <w:t>En ETP</w:t>
            </w:r>
          </w:p>
        </w:tc>
        <w:tc>
          <w:tcPr>
            <w:tcW w:w="1985" w:type="dxa"/>
          </w:tcPr>
          <w:p w14:paraId="08B3DC16" w14:textId="77777777" w:rsidR="00553020" w:rsidRPr="00553020" w:rsidRDefault="00553020" w:rsidP="00553020">
            <w:pPr>
              <w:autoSpaceDE w:val="0"/>
              <w:autoSpaceDN w:val="0"/>
              <w:adjustRightInd w:val="0"/>
              <w:jc w:val="both"/>
              <w:rPr>
                <w:rFonts w:ascii="Calibri" w:eastAsia="Times New Roman" w:hAnsi="Calibri" w:cs="Calibri"/>
                <w:color w:val="1A181C"/>
              </w:rPr>
            </w:pPr>
          </w:p>
        </w:tc>
        <w:tc>
          <w:tcPr>
            <w:tcW w:w="2693" w:type="dxa"/>
          </w:tcPr>
          <w:p w14:paraId="770EF2E2" w14:textId="77777777" w:rsidR="00553020" w:rsidRPr="00553020" w:rsidRDefault="00553020" w:rsidP="00553020">
            <w:pPr>
              <w:autoSpaceDE w:val="0"/>
              <w:autoSpaceDN w:val="0"/>
              <w:adjustRightInd w:val="0"/>
              <w:jc w:val="both"/>
              <w:rPr>
                <w:rFonts w:ascii="Calibri" w:eastAsia="Times New Roman" w:hAnsi="Calibri" w:cs="Calibri"/>
                <w:color w:val="1A181C"/>
              </w:rPr>
            </w:pPr>
          </w:p>
        </w:tc>
        <w:tc>
          <w:tcPr>
            <w:tcW w:w="2835" w:type="dxa"/>
          </w:tcPr>
          <w:p w14:paraId="1388BF77" w14:textId="77777777" w:rsidR="00553020" w:rsidRPr="00553020" w:rsidRDefault="00553020" w:rsidP="00553020">
            <w:pPr>
              <w:autoSpaceDE w:val="0"/>
              <w:autoSpaceDN w:val="0"/>
              <w:adjustRightInd w:val="0"/>
              <w:jc w:val="both"/>
              <w:rPr>
                <w:rFonts w:ascii="Calibri" w:eastAsia="Times New Roman" w:hAnsi="Calibri" w:cs="Calibri"/>
                <w:color w:val="1A181C"/>
              </w:rPr>
            </w:pPr>
          </w:p>
        </w:tc>
      </w:tr>
    </w:tbl>
    <w:p w14:paraId="4BDB78E3"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b/>
          <w:i/>
          <w:color w:val="A6A6A6"/>
          <w:kern w:val="0"/>
          <w14:ligatures w14:val="none"/>
        </w:rPr>
      </w:pPr>
      <w:r w:rsidRPr="00553020">
        <w:rPr>
          <w:rFonts w:ascii="Calibri" w:eastAsia="Times New Roman" w:hAnsi="Calibri" w:cs="Calibri"/>
          <w:b/>
          <w:i/>
          <w:color w:val="A6A6A6"/>
          <w:kern w:val="0"/>
          <w14:ligatures w14:val="none"/>
        </w:rPr>
        <w:t>Quand les effectifs sont conséquents, une présentation en pourcentage peut être intéressante</w:t>
      </w:r>
    </w:p>
    <w:p w14:paraId="3DB98717"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b/>
          <w:i/>
          <w:color w:val="A6A6A6"/>
          <w:kern w:val="0"/>
          <w14:ligatures w14:val="none"/>
        </w:rPr>
      </w:pPr>
    </w:p>
    <w:p w14:paraId="1180516E"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b/>
          <w:color w:val="1A181C"/>
          <w:kern w:val="0"/>
          <w14:ligatures w14:val="none"/>
        </w:rPr>
      </w:pPr>
      <w:r w:rsidRPr="00553020">
        <w:rPr>
          <w:rFonts w:ascii="Calibri" w:eastAsia="Times New Roman" w:hAnsi="Calibri" w:cs="Calibri"/>
          <w:color w:val="1A181C"/>
          <w:kern w:val="0"/>
          <w14:ligatures w14:val="none"/>
        </w:rPr>
        <w:t>Répartition</w:t>
      </w:r>
      <w:r w:rsidRPr="00553020">
        <w:rPr>
          <w:rFonts w:ascii="Calibri" w:eastAsia="Times New Roman" w:hAnsi="Calibri" w:cs="Calibri"/>
          <w:b/>
          <w:color w:val="1A181C"/>
          <w:kern w:val="0"/>
          <w14:ligatures w14:val="none"/>
        </w:rPr>
        <w:t xml:space="preserve"> par filière </w:t>
      </w:r>
      <w:bookmarkEnd w:id="7"/>
      <w:r w:rsidRPr="00553020">
        <w:rPr>
          <w:rFonts w:ascii="Calibri" w:eastAsia="Times New Roman" w:hAnsi="Calibri" w:cs="Calibri"/>
          <w:b/>
          <w:color w:val="1A181C"/>
          <w:kern w:val="0"/>
          <w14:ligatures w14:val="none"/>
        </w:rPr>
        <w:t>et par statut :</w:t>
      </w:r>
    </w:p>
    <w:p w14:paraId="02C094CC" w14:textId="77777777" w:rsidR="00553020" w:rsidRPr="00553020" w:rsidRDefault="00553020" w:rsidP="00553020">
      <w:pPr>
        <w:autoSpaceDE w:val="0"/>
        <w:autoSpaceDN w:val="0"/>
        <w:adjustRightInd w:val="0"/>
        <w:spacing w:after="0" w:line="240" w:lineRule="auto"/>
        <w:ind w:left="436"/>
        <w:jc w:val="both"/>
        <w:rPr>
          <w:rFonts w:ascii="Calibri" w:eastAsia="Times New Roman" w:hAnsi="Calibri" w:cs="Calibri"/>
          <w:b/>
          <w:color w:val="1A181C"/>
          <w:kern w:val="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19"/>
        <w:gridCol w:w="2531"/>
        <w:gridCol w:w="1499"/>
        <w:gridCol w:w="1121"/>
      </w:tblGrid>
      <w:tr w:rsidR="00553020" w:rsidRPr="00553020" w14:paraId="06615CAC" w14:textId="77777777" w:rsidTr="0056297E">
        <w:trPr>
          <w:trHeight w:val="487"/>
          <w:jc w:val="center"/>
        </w:trPr>
        <w:tc>
          <w:tcPr>
            <w:tcW w:w="2090" w:type="dxa"/>
            <w:vMerge w:val="restart"/>
            <w:shd w:val="clear" w:color="auto" w:fill="auto"/>
            <w:vAlign w:val="center"/>
          </w:tcPr>
          <w:p w14:paraId="3119138D" w14:textId="77777777" w:rsidR="00553020" w:rsidRPr="00553020" w:rsidRDefault="00553020" w:rsidP="00553020">
            <w:pPr>
              <w:autoSpaceDE w:val="0"/>
              <w:autoSpaceDN w:val="0"/>
              <w:adjustRightInd w:val="0"/>
              <w:spacing w:after="0" w:line="240" w:lineRule="auto"/>
              <w:ind w:left="-409" w:firstLine="409"/>
              <w:jc w:val="center"/>
              <w:rPr>
                <w:rFonts w:ascii="Calibri" w:eastAsia="Times New Roman" w:hAnsi="Calibri" w:cs="Calibri"/>
                <w:b/>
                <w:kern w:val="0"/>
                <w14:ligatures w14:val="none"/>
              </w:rPr>
            </w:pPr>
            <w:r w:rsidRPr="00553020">
              <w:rPr>
                <w:rFonts w:ascii="Calibri" w:eastAsia="Times New Roman" w:hAnsi="Calibri" w:cs="Calibri"/>
                <w:b/>
                <w:kern w:val="0"/>
                <w14:ligatures w14:val="none"/>
              </w:rPr>
              <w:t>Filières</w:t>
            </w:r>
          </w:p>
        </w:tc>
        <w:tc>
          <w:tcPr>
            <w:tcW w:w="1993" w:type="dxa"/>
            <w:vMerge w:val="restart"/>
            <w:shd w:val="clear" w:color="auto" w:fill="auto"/>
            <w:vAlign w:val="center"/>
          </w:tcPr>
          <w:p w14:paraId="2A0FDFF8" w14:textId="77777777" w:rsidR="00553020" w:rsidRPr="00553020" w:rsidRDefault="00553020" w:rsidP="00553020">
            <w:pPr>
              <w:autoSpaceDE w:val="0"/>
              <w:autoSpaceDN w:val="0"/>
              <w:adjustRightInd w:val="0"/>
              <w:spacing w:after="0" w:line="240" w:lineRule="auto"/>
              <w:jc w:val="center"/>
              <w:rPr>
                <w:rFonts w:ascii="Calibri" w:eastAsia="Times New Roman" w:hAnsi="Calibri" w:cs="Calibri"/>
                <w:b/>
                <w:kern w:val="0"/>
                <w14:ligatures w14:val="none"/>
              </w:rPr>
            </w:pPr>
            <w:r w:rsidRPr="00553020">
              <w:rPr>
                <w:rFonts w:ascii="Calibri" w:eastAsia="Times New Roman" w:hAnsi="Calibri" w:cs="Calibri"/>
                <w:b/>
                <w:kern w:val="0"/>
                <w14:ligatures w14:val="none"/>
              </w:rPr>
              <w:t>Fonctionnaires</w:t>
            </w:r>
          </w:p>
        </w:tc>
        <w:tc>
          <w:tcPr>
            <w:tcW w:w="2776" w:type="dxa"/>
            <w:vMerge w:val="restart"/>
            <w:shd w:val="clear" w:color="auto" w:fill="auto"/>
            <w:vAlign w:val="center"/>
          </w:tcPr>
          <w:p w14:paraId="3E0FEC1C" w14:textId="77777777" w:rsidR="00553020" w:rsidRPr="00553020" w:rsidRDefault="00553020" w:rsidP="00553020">
            <w:pPr>
              <w:autoSpaceDE w:val="0"/>
              <w:autoSpaceDN w:val="0"/>
              <w:adjustRightInd w:val="0"/>
              <w:spacing w:after="0" w:line="240" w:lineRule="auto"/>
              <w:jc w:val="center"/>
              <w:rPr>
                <w:rFonts w:ascii="Calibri" w:eastAsia="Times New Roman" w:hAnsi="Calibri" w:cs="Calibri"/>
                <w:kern w:val="0"/>
                <w14:ligatures w14:val="none"/>
              </w:rPr>
            </w:pPr>
            <w:r w:rsidRPr="00553020">
              <w:rPr>
                <w:rFonts w:ascii="Calibri" w:eastAsia="Times New Roman" w:hAnsi="Calibri" w:cs="Calibri"/>
                <w:b/>
                <w:kern w:val="0"/>
                <w14:ligatures w14:val="none"/>
              </w:rPr>
              <w:t>Contractuels droit public + droit privé (emplois aidés)</w:t>
            </w:r>
          </w:p>
        </w:tc>
        <w:tc>
          <w:tcPr>
            <w:tcW w:w="2860" w:type="dxa"/>
            <w:gridSpan w:val="2"/>
            <w:shd w:val="clear" w:color="auto" w:fill="auto"/>
            <w:vAlign w:val="center"/>
          </w:tcPr>
          <w:p w14:paraId="03E1BECC" w14:textId="77777777" w:rsidR="00553020" w:rsidRPr="00553020" w:rsidRDefault="00553020" w:rsidP="00553020">
            <w:pPr>
              <w:autoSpaceDE w:val="0"/>
              <w:autoSpaceDN w:val="0"/>
              <w:adjustRightInd w:val="0"/>
              <w:spacing w:after="0" w:line="240" w:lineRule="auto"/>
              <w:jc w:val="center"/>
              <w:rPr>
                <w:rFonts w:ascii="Calibri" w:eastAsia="Times New Roman" w:hAnsi="Calibri" w:cs="Calibri"/>
                <w:b/>
                <w:kern w:val="0"/>
                <w14:ligatures w14:val="none"/>
              </w:rPr>
            </w:pPr>
            <w:r w:rsidRPr="00553020">
              <w:rPr>
                <w:rFonts w:ascii="Calibri" w:eastAsia="Times New Roman" w:hAnsi="Calibri" w:cs="Calibri"/>
                <w:b/>
                <w:kern w:val="0"/>
                <w14:ligatures w14:val="none"/>
              </w:rPr>
              <w:t>Total</w:t>
            </w:r>
          </w:p>
        </w:tc>
      </w:tr>
      <w:tr w:rsidR="00553020" w:rsidRPr="00553020" w14:paraId="44266D1C" w14:textId="77777777" w:rsidTr="0056297E">
        <w:trPr>
          <w:trHeight w:val="225"/>
          <w:jc w:val="center"/>
        </w:trPr>
        <w:tc>
          <w:tcPr>
            <w:tcW w:w="2090" w:type="dxa"/>
            <w:vMerge/>
            <w:shd w:val="clear" w:color="auto" w:fill="auto"/>
            <w:vAlign w:val="center"/>
          </w:tcPr>
          <w:p w14:paraId="602CEDAD" w14:textId="77777777" w:rsidR="00553020" w:rsidRPr="00553020" w:rsidRDefault="00553020" w:rsidP="00553020">
            <w:pPr>
              <w:autoSpaceDE w:val="0"/>
              <w:autoSpaceDN w:val="0"/>
              <w:adjustRightInd w:val="0"/>
              <w:spacing w:after="0" w:line="240" w:lineRule="auto"/>
              <w:ind w:left="-409" w:firstLine="409"/>
              <w:jc w:val="both"/>
              <w:rPr>
                <w:rFonts w:ascii="Calibri" w:eastAsia="Times New Roman" w:hAnsi="Calibri" w:cs="Calibri"/>
                <w:b/>
                <w:kern w:val="0"/>
                <w14:ligatures w14:val="none"/>
              </w:rPr>
            </w:pPr>
          </w:p>
        </w:tc>
        <w:tc>
          <w:tcPr>
            <w:tcW w:w="1993" w:type="dxa"/>
            <w:vMerge/>
            <w:shd w:val="clear" w:color="auto" w:fill="auto"/>
            <w:vAlign w:val="center"/>
          </w:tcPr>
          <w:p w14:paraId="36A6F2B8"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b/>
                <w:kern w:val="0"/>
                <w14:ligatures w14:val="none"/>
              </w:rPr>
            </w:pPr>
          </w:p>
        </w:tc>
        <w:tc>
          <w:tcPr>
            <w:tcW w:w="2776" w:type="dxa"/>
            <w:vMerge/>
            <w:shd w:val="clear" w:color="auto" w:fill="auto"/>
            <w:vAlign w:val="center"/>
          </w:tcPr>
          <w:p w14:paraId="3DBA53C3"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b/>
                <w:kern w:val="0"/>
                <w14:ligatures w14:val="none"/>
              </w:rPr>
            </w:pPr>
          </w:p>
        </w:tc>
        <w:tc>
          <w:tcPr>
            <w:tcW w:w="1618" w:type="dxa"/>
            <w:shd w:val="clear" w:color="auto" w:fill="auto"/>
            <w:vAlign w:val="center"/>
          </w:tcPr>
          <w:p w14:paraId="302C2E4B" w14:textId="77777777" w:rsidR="00553020" w:rsidRPr="00553020" w:rsidRDefault="00553020" w:rsidP="00553020">
            <w:pPr>
              <w:autoSpaceDE w:val="0"/>
              <w:autoSpaceDN w:val="0"/>
              <w:adjustRightInd w:val="0"/>
              <w:spacing w:after="0" w:line="240" w:lineRule="auto"/>
              <w:jc w:val="center"/>
              <w:rPr>
                <w:rFonts w:ascii="Calibri" w:eastAsia="Times New Roman" w:hAnsi="Calibri" w:cs="Calibri"/>
                <w:b/>
                <w:kern w:val="0"/>
                <w14:ligatures w14:val="none"/>
              </w:rPr>
            </w:pPr>
            <w:r w:rsidRPr="00553020">
              <w:rPr>
                <w:rFonts w:ascii="Calibri" w:eastAsia="Times New Roman" w:hAnsi="Calibri" w:cs="Calibri"/>
                <w:b/>
                <w:kern w:val="0"/>
                <w14:ligatures w14:val="none"/>
              </w:rPr>
              <w:t>En nombre</w:t>
            </w:r>
          </w:p>
        </w:tc>
        <w:tc>
          <w:tcPr>
            <w:tcW w:w="1242" w:type="dxa"/>
            <w:shd w:val="clear" w:color="auto" w:fill="auto"/>
            <w:vAlign w:val="center"/>
          </w:tcPr>
          <w:p w14:paraId="29F8AD8B" w14:textId="77777777" w:rsidR="00553020" w:rsidRPr="00553020" w:rsidRDefault="00553020" w:rsidP="00553020">
            <w:pPr>
              <w:autoSpaceDE w:val="0"/>
              <w:autoSpaceDN w:val="0"/>
              <w:adjustRightInd w:val="0"/>
              <w:spacing w:after="0" w:line="240" w:lineRule="auto"/>
              <w:jc w:val="center"/>
              <w:rPr>
                <w:rFonts w:ascii="Calibri" w:eastAsia="Times New Roman" w:hAnsi="Calibri" w:cs="Calibri"/>
                <w:b/>
                <w:kern w:val="0"/>
                <w14:ligatures w14:val="none"/>
              </w:rPr>
            </w:pPr>
            <w:r w:rsidRPr="00553020">
              <w:rPr>
                <w:rFonts w:ascii="Calibri" w:eastAsia="Times New Roman" w:hAnsi="Calibri" w:cs="Calibri"/>
                <w:b/>
                <w:kern w:val="0"/>
                <w14:ligatures w14:val="none"/>
              </w:rPr>
              <w:t>En ETP</w:t>
            </w:r>
          </w:p>
        </w:tc>
      </w:tr>
      <w:tr w:rsidR="00553020" w:rsidRPr="00553020" w14:paraId="32DB6996" w14:textId="77777777" w:rsidTr="0056297E">
        <w:trPr>
          <w:trHeight w:val="433"/>
          <w:jc w:val="center"/>
        </w:trPr>
        <w:tc>
          <w:tcPr>
            <w:tcW w:w="2090" w:type="dxa"/>
            <w:shd w:val="clear" w:color="auto" w:fill="auto"/>
          </w:tcPr>
          <w:p w14:paraId="1134AD2E"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r w:rsidRPr="00553020">
              <w:rPr>
                <w:rFonts w:ascii="Calibri" w:eastAsia="Times New Roman" w:hAnsi="Calibri" w:cs="Calibri"/>
                <w:color w:val="808080"/>
                <w:kern w:val="0"/>
                <w14:ligatures w14:val="none"/>
              </w:rPr>
              <w:t>Administrative</w:t>
            </w:r>
          </w:p>
        </w:tc>
        <w:tc>
          <w:tcPr>
            <w:tcW w:w="1993" w:type="dxa"/>
            <w:shd w:val="clear" w:color="auto" w:fill="auto"/>
          </w:tcPr>
          <w:p w14:paraId="2CE487AB"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2776" w:type="dxa"/>
            <w:shd w:val="clear" w:color="auto" w:fill="auto"/>
          </w:tcPr>
          <w:p w14:paraId="56356950"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618" w:type="dxa"/>
            <w:shd w:val="clear" w:color="auto" w:fill="auto"/>
          </w:tcPr>
          <w:p w14:paraId="5A15F2C2"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242" w:type="dxa"/>
          </w:tcPr>
          <w:p w14:paraId="170EEE5F"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r>
      <w:tr w:rsidR="00553020" w:rsidRPr="00553020" w14:paraId="1272955F" w14:textId="77777777" w:rsidTr="0056297E">
        <w:trPr>
          <w:trHeight w:val="227"/>
          <w:jc w:val="center"/>
        </w:trPr>
        <w:tc>
          <w:tcPr>
            <w:tcW w:w="2090" w:type="dxa"/>
            <w:shd w:val="clear" w:color="auto" w:fill="auto"/>
          </w:tcPr>
          <w:p w14:paraId="266E6660"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r w:rsidRPr="00553020">
              <w:rPr>
                <w:rFonts w:ascii="Calibri" w:eastAsia="Times New Roman" w:hAnsi="Calibri" w:cs="Calibri"/>
                <w:color w:val="808080"/>
                <w:kern w:val="0"/>
                <w14:ligatures w14:val="none"/>
              </w:rPr>
              <w:t>Technique</w:t>
            </w:r>
          </w:p>
        </w:tc>
        <w:tc>
          <w:tcPr>
            <w:tcW w:w="1993" w:type="dxa"/>
            <w:shd w:val="clear" w:color="auto" w:fill="auto"/>
          </w:tcPr>
          <w:p w14:paraId="745A4444"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2776" w:type="dxa"/>
            <w:shd w:val="clear" w:color="auto" w:fill="auto"/>
          </w:tcPr>
          <w:p w14:paraId="45F9EB46"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618" w:type="dxa"/>
            <w:shd w:val="clear" w:color="auto" w:fill="auto"/>
          </w:tcPr>
          <w:p w14:paraId="1FC3BEF6"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242" w:type="dxa"/>
          </w:tcPr>
          <w:p w14:paraId="3381B7BD"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r>
      <w:tr w:rsidR="00553020" w:rsidRPr="00553020" w14:paraId="4CFFBE5E" w14:textId="77777777" w:rsidTr="0056297E">
        <w:trPr>
          <w:trHeight w:val="227"/>
          <w:jc w:val="center"/>
        </w:trPr>
        <w:tc>
          <w:tcPr>
            <w:tcW w:w="2090" w:type="dxa"/>
            <w:shd w:val="clear" w:color="auto" w:fill="auto"/>
          </w:tcPr>
          <w:p w14:paraId="50D90A78"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r w:rsidRPr="00553020">
              <w:rPr>
                <w:rFonts w:ascii="Calibri" w:eastAsia="Times New Roman" w:hAnsi="Calibri" w:cs="Calibri"/>
                <w:color w:val="808080"/>
                <w:kern w:val="0"/>
                <w14:ligatures w14:val="none"/>
              </w:rPr>
              <w:t>Culturelle</w:t>
            </w:r>
          </w:p>
        </w:tc>
        <w:tc>
          <w:tcPr>
            <w:tcW w:w="1993" w:type="dxa"/>
            <w:shd w:val="clear" w:color="auto" w:fill="auto"/>
          </w:tcPr>
          <w:p w14:paraId="317376D6"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2776" w:type="dxa"/>
            <w:shd w:val="clear" w:color="auto" w:fill="auto"/>
          </w:tcPr>
          <w:p w14:paraId="35A2B008"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618" w:type="dxa"/>
            <w:shd w:val="clear" w:color="auto" w:fill="auto"/>
          </w:tcPr>
          <w:p w14:paraId="3D47F6E7"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242" w:type="dxa"/>
          </w:tcPr>
          <w:p w14:paraId="0CD7C726"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r>
      <w:tr w:rsidR="00553020" w:rsidRPr="00553020" w14:paraId="48AADC51" w14:textId="77777777" w:rsidTr="0056297E">
        <w:trPr>
          <w:trHeight w:val="227"/>
          <w:jc w:val="center"/>
        </w:trPr>
        <w:tc>
          <w:tcPr>
            <w:tcW w:w="2090" w:type="dxa"/>
            <w:shd w:val="clear" w:color="auto" w:fill="auto"/>
          </w:tcPr>
          <w:p w14:paraId="0A36F385"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r w:rsidRPr="00553020">
              <w:rPr>
                <w:rFonts w:ascii="Calibri" w:eastAsia="Times New Roman" w:hAnsi="Calibri" w:cs="Calibri"/>
                <w:color w:val="808080"/>
                <w:kern w:val="0"/>
                <w14:ligatures w14:val="none"/>
              </w:rPr>
              <w:t>Sportive</w:t>
            </w:r>
          </w:p>
        </w:tc>
        <w:tc>
          <w:tcPr>
            <w:tcW w:w="1993" w:type="dxa"/>
            <w:shd w:val="clear" w:color="auto" w:fill="auto"/>
          </w:tcPr>
          <w:p w14:paraId="7928E0D9"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2776" w:type="dxa"/>
            <w:shd w:val="clear" w:color="auto" w:fill="auto"/>
          </w:tcPr>
          <w:p w14:paraId="3046D321"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618" w:type="dxa"/>
            <w:shd w:val="clear" w:color="auto" w:fill="auto"/>
          </w:tcPr>
          <w:p w14:paraId="281E5ADA"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242" w:type="dxa"/>
          </w:tcPr>
          <w:p w14:paraId="2F902A13"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r>
      <w:tr w:rsidR="00553020" w:rsidRPr="00553020" w14:paraId="5A35703A" w14:textId="77777777" w:rsidTr="0056297E">
        <w:trPr>
          <w:trHeight w:val="227"/>
          <w:jc w:val="center"/>
        </w:trPr>
        <w:tc>
          <w:tcPr>
            <w:tcW w:w="2090" w:type="dxa"/>
            <w:shd w:val="clear" w:color="auto" w:fill="auto"/>
          </w:tcPr>
          <w:p w14:paraId="5DD2D8DB"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r w:rsidRPr="00553020">
              <w:rPr>
                <w:rFonts w:ascii="Calibri" w:eastAsia="Times New Roman" w:hAnsi="Calibri" w:cs="Calibri"/>
                <w:color w:val="808080"/>
                <w:kern w:val="0"/>
                <w14:ligatures w14:val="none"/>
              </w:rPr>
              <w:t>Médico-sociale</w:t>
            </w:r>
          </w:p>
        </w:tc>
        <w:tc>
          <w:tcPr>
            <w:tcW w:w="1993" w:type="dxa"/>
            <w:shd w:val="clear" w:color="auto" w:fill="auto"/>
          </w:tcPr>
          <w:p w14:paraId="7CD623B2"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2776" w:type="dxa"/>
            <w:shd w:val="clear" w:color="auto" w:fill="auto"/>
          </w:tcPr>
          <w:p w14:paraId="3E245136"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618" w:type="dxa"/>
            <w:shd w:val="clear" w:color="auto" w:fill="auto"/>
          </w:tcPr>
          <w:p w14:paraId="124C4DAD"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242" w:type="dxa"/>
          </w:tcPr>
          <w:p w14:paraId="144C9D26"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r>
      <w:tr w:rsidR="00553020" w:rsidRPr="00553020" w14:paraId="6CB884F1" w14:textId="77777777" w:rsidTr="0056297E">
        <w:trPr>
          <w:trHeight w:val="227"/>
          <w:jc w:val="center"/>
        </w:trPr>
        <w:tc>
          <w:tcPr>
            <w:tcW w:w="2090" w:type="dxa"/>
            <w:shd w:val="clear" w:color="auto" w:fill="auto"/>
          </w:tcPr>
          <w:p w14:paraId="4F1F4E77"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r w:rsidRPr="00553020">
              <w:rPr>
                <w:rFonts w:ascii="Calibri" w:eastAsia="Times New Roman" w:hAnsi="Calibri" w:cs="Calibri"/>
                <w:color w:val="808080"/>
                <w:kern w:val="0"/>
                <w14:ligatures w14:val="none"/>
              </w:rPr>
              <w:t>Animation</w:t>
            </w:r>
          </w:p>
        </w:tc>
        <w:tc>
          <w:tcPr>
            <w:tcW w:w="1993" w:type="dxa"/>
            <w:shd w:val="clear" w:color="auto" w:fill="auto"/>
          </w:tcPr>
          <w:p w14:paraId="7F120C8F"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2776" w:type="dxa"/>
            <w:shd w:val="clear" w:color="auto" w:fill="auto"/>
          </w:tcPr>
          <w:p w14:paraId="7278C847"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618" w:type="dxa"/>
            <w:shd w:val="clear" w:color="auto" w:fill="auto"/>
          </w:tcPr>
          <w:p w14:paraId="1EA82F3A"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242" w:type="dxa"/>
          </w:tcPr>
          <w:p w14:paraId="3528790C"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r>
      <w:tr w:rsidR="00553020" w:rsidRPr="00553020" w14:paraId="4C4CD9EC" w14:textId="77777777" w:rsidTr="0056297E">
        <w:trPr>
          <w:trHeight w:val="227"/>
          <w:jc w:val="center"/>
        </w:trPr>
        <w:tc>
          <w:tcPr>
            <w:tcW w:w="2090" w:type="dxa"/>
            <w:shd w:val="clear" w:color="auto" w:fill="auto"/>
          </w:tcPr>
          <w:p w14:paraId="7DD10B9B"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r w:rsidRPr="00553020">
              <w:rPr>
                <w:rFonts w:ascii="Calibri" w:eastAsia="Times New Roman" w:hAnsi="Calibri" w:cs="Calibri"/>
                <w:color w:val="808080"/>
                <w:kern w:val="0"/>
                <w14:ligatures w14:val="none"/>
              </w:rPr>
              <w:t>Police</w:t>
            </w:r>
          </w:p>
        </w:tc>
        <w:tc>
          <w:tcPr>
            <w:tcW w:w="1993" w:type="dxa"/>
            <w:shd w:val="clear" w:color="auto" w:fill="auto"/>
          </w:tcPr>
          <w:p w14:paraId="57B73577"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2776" w:type="dxa"/>
            <w:shd w:val="clear" w:color="auto" w:fill="auto"/>
          </w:tcPr>
          <w:p w14:paraId="2A8AEF52"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618" w:type="dxa"/>
            <w:shd w:val="clear" w:color="auto" w:fill="auto"/>
          </w:tcPr>
          <w:p w14:paraId="2F0BF581"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242" w:type="dxa"/>
          </w:tcPr>
          <w:p w14:paraId="78D63219"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r>
      <w:tr w:rsidR="00553020" w:rsidRPr="00553020" w14:paraId="7CFCC685" w14:textId="77777777" w:rsidTr="0056297E">
        <w:trPr>
          <w:trHeight w:val="227"/>
          <w:jc w:val="center"/>
        </w:trPr>
        <w:tc>
          <w:tcPr>
            <w:tcW w:w="2090" w:type="dxa"/>
            <w:shd w:val="clear" w:color="auto" w:fill="auto"/>
          </w:tcPr>
          <w:p w14:paraId="3B5121DB"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b/>
                <w:color w:val="808080"/>
                <w:kern w:val="0"/>
                <w14:ligatures w14:val="none"/>
              </w:rPr>
            </w:pPr>
            <w:r w:rsidRPr="00553020">
              <w:rPr>
                <w:rFonts w:ascii="Calibri" w:eastAsia="Times New Roman" w:hAnsi="Calibri" w:cs="Calibri"/>
                <w:b/>
                <w:kern w:val="0"/>
                <w14:ligatures w14:val="none"/>
              </w:rPr>
              <w:t xml:space="preserve">Total </w:t>
            </w:r>
          </w:p>
        </w:tc>
        <w:tc>
          <w:tcPr>
            <w:tcW w:w="1993" w:type="dxa"/>
            <w:shd w:val="clear" w:color="auto" w:fill="auto"/>
          </w:tcPr>
          <w:p w14:paraId="328C9059"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2776" w:type="dxa"/>
            <w:shd w:val="clear" w:color="auto" w:fill="auto"/>
          </w:tcPr>
          <w:p w14:paraId="558A6C3D"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618" w:type="dxa"/>
            <w:shd w:val="clear" w:color="auto" w:fill="auto"/>
          </w:tcPr>
          <w:p w14:paraId="3A674C0F"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c>
          <w:tcPr>
            <w:tcW w:w="1242" w:type="dxa"/>
          </w:tcPr>
          <w:p w14:paraId="27DDA482"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808080"/>
                <w:kern w:val="0"/>
                <w14:ligatures w14:val="none"/>
              </w:rPr>
            </w:pPr>
          </w:p>
        </w:tc>
      </w:tr>
    </w:tbl>
    <w:p w14:paraId="0858DE78"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b/>
          <w:i/>
          <w:color w:val="A6A6A6"/>
          <w:kern w:val="0"/>
          <w14:ligatures w14:val="none"/>
        </w:rPr>
      </w:pPr>
      <w:r w:rsidRPr="00553020">
        <w:rPr>
          <w:rFonts w:ascii="Calibri" w:eastAsia="Times New Roman" w:hAnsi="Calibri" w:cs="Calibri"/>
          <w:b/>
          <w:i/>
          <w:color w:val="A6A6A6"/>
          <w:kern w:val="0"/>
          <w14:ligatures w14:val="none"/>
        </w:rPr>
        <w:t>Quand les effectifs sont conséquents, une présentation en pourcentage peut être intéressante</w:t>
      </w:r>
    </w:p>
    <w:p w14:paraId="545B68B3"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b/>
          <w:i/>
          <w:color w:val="A6A6A6"/>
          <w:kern w:val="0"/>
          <w14:ligatures w14:val="none"/>
        </w:rPr>
      </w:pPr>
    </w:p>
    <w:p w14:paraId="51CC8354" w14:textId="77777777" w:rsidR="00553020" w:rsidRPr="00553020" w:rsidRDefault="00553020" w:rsidP="00553020">
      <w:pPr>
        <w:autoSpaceDE w:val="0"/>
        <w:autoSpaceDN w:val="0"/>
        <w:adjustRightInd w:val="0"/>
        <w:spacing w:after="0" w:line="240" w:lineRule="auto"/>
        <w:jc w:val="both"/>
        <w:rPr>
          <w:rFonts w:ascii="Calibri" w:eastAsia="Times New Roman" w:hAnsi="Calibri" w:cs="Calibri"/>
          <w:color w:val="000000"/>
          <w:kern w:val="0"/>
          <w14:ligatures w14:val="none"/>
        </w:rPr>
      </w:pPr>
      <w:r w:rsidRPr="00553020">
        <w:rPr>
          <w:rFonts w:ascii="Calibri" w:eastAsia="Times New Roman" w:hAnsi="Calibri" w:cs="Calibri"/>
          <w:color w:val="1A181C"/>
          <w:kern w:val="0"/>
          <w14:ligatures w14:val="none"/>
        </w:rPr>
        <w:lastRenderedPageBreak/>
        <w:t>Répartition</w:t>
      </w:r>
      <w:r w:rsidRPr="00553020">
        <w:rPr>
          <w:rFonts w:ascii="Calibri" w:eastAsia="Times New Roman" w:hAnsi="Calibri" w:cs="Calibri"/>
          <w:color w:val="000000"/>
          <w:kern w:val="0"/>
          <w14:ligatures w14:val="none"/>
        </w:rPr>
        <w:t xml:space="preserve"> </w:t>
      </w:r>
      <w:r w:rsidRPr="00553020">
        <w:rPr>
          <w:rFonts w:ascii="Calibri" w:eastAsia="Times New Roman" w:hAnsi="Calibri" w:cs="Calibri"/>
          <w:b/>
          <w:bCs/>
          <w:color w:val="000000"/>
          <w:kern w:val="0"/>
          <w14:ligatures w14:val="none"/>
        </w:rPr>
        <w:t>par catégorie :</w:t>
      </w:r>
    </w:p>
    <w:p w14:paraId="2DD7015D" w14:textId="77777777" w:rsidR="00553020" w:rsidRPr="00553020" w:rsidRDefault="00553020" w:rsidP="00553020">
      <w:pPr>
        <w:spacing w:after="0" w:line="240" w:lineRule="auto"/>
        <w:ind w:left="720"/>
        <w:jc w:val="both"/>
        <w:rPr>
          <w:rFonts w:ascii="Calibri" w:eastAsia="Times New Roman" w:hAnsi="Calibri" w:cs="Calibri"/>
          <w:b/>
          <w:color w:val="000000"/>
          <w:kern w:val="0"/>
          <w:sz w:val="24"/>
          <w:szCs w:val="24"/>
          <w14:ligatures w14:val="none"/>
        </w:rPr>
      </w:pPr>
    </w:p>
    <w:tbl>
      <w:tblPr>
        <w:tblStyle w:val="Grilledutableau"/>
        <w:tblW w:w="0" w:type="auto"/>
        <w:tblInd w:w="778" w:type="dxa"/>
        <w:tblLook w:val="04A0" w:firstRow="1" w:lastRow="0" w:firstColumn="1" w:lastColumn="0" w:noHBand="0" w:noVBand="1"/>
      </w:tblPr>
      <w:tblGrid>
        <w:gridCol w:w="2126"/>
        <w:gridCol w:w="2021"/>
        <w:gridCol w:w="1594"/>
      </w:tblGrid>
      <w:tr w:rsidR="00553020" w:rsidRPr="00553020" w14:paraId="1F739F79" w14:textId="77777777" w:rsidTr="0056297E">
        <w:tc>
          <w:tcPr>
            <w:tcW w:w="2126" w:type="dxa"/>
          </w:tcPr>
          <w:p w14:paraId="2C5C0A14" w14:textId="77777777" w:rsidR="00553020" w:rsidRPr="00553020" w:rsidRDefault="00553020" w:rsidP="00553020">
            <w:pPr>
              <w:jc w:val="center"/>
              <w:rPr>
                <w:rFonts w:ascii="Calibri" w:eastAsia="Times New Roman" w:hAnsi="Calibri" w:cs="Calibri"/>
                <w:b/>
              </w:rPr>
            </w:pPr>
            <w:r w:rsidRPr="00553020">
              <w:rPr>
                <w:rFonts w:ascii="Calibri" w:eastAsia="Times New Roman" w:hAnsi="Calibri" w:cs="Calibri"/>
                <w:b/>
              </w:rPr>
              <w:t>Fonctionnaires et contractuels</w:t>
            </w:r>
          </w:p>
        </w:tc>
        <w:tc>
          <w:tcPr>
            <w:tcW w:w="2021" w:type="dxa"/>
          </w:tcPr>
          <w:p w14:paraId="61FB6B11" w14:textId="77777777" w:rsidR="00553020" w:rsidRPr="00553020" w:rsidRDefault="00553020" w:rsidP="00553020">
            <w:pPr>
              <w:jc w:val="center"/>
              <w:rPr>
                <w:rFonts w:ascii="Calibri" w:eastAsia="Times New Roman" w:hAnsi="Calibri" w:cs="Calibri"/>
                <w:b/>
                <w:color w:val="000000"/>
              </w:rPr>
            </w:pPr>
            <w:r w:rsidRPr="00553020">
              <w:rPr>
                <w:rFonts w:ascii="Calibri" w:eastAsia="Times New Roman" w:hAnsi="Calibri" w:cs="Calibri"/>
                <w:b/>
                <w:color w:val="000000"/>
              </w:rPr>
              <w:t>En nombre</w:t>
            </w:r>
          </w:p>
        </w:tc>
        <w:tc>
          <w:tcPr>
            <w:tcW w:w="1594" w:type="dxa"/>
          </w:tcPr>
          <w:p w14:paraId="05476829" w14:textId="77777777" w:rsidR="00553020" w:rsidRPr="00553020" w:rsidRDefault="00553020" w:rsidP="00553020">
            <w:pPr>
              <w:jc w:val="center"/>
              <w:rPr>
                <w:rFonts w:ascii="Calibri" w:eastAsia="Times New Roman" w:hAnsi="Calibri" w:cs="Calibri"/>
                <w:b/>
                <w:color w:val="000000"/>
              </w:rPr>
            </w:pPr>
            <w:r w:rsidRPr="00553020">
              <w:rPr>
                <w:rFonts w:ascii="Calibri" w:eastAsia="Times New Roman" w:hAnsi="Calibri" w:cs="Calibri"/>
                <w:b/>
                <w:color w:val="000000"/>
              </w:rPr>
              <w:t>En ETP</w:t>
            </w:r>
          </w:p>
        </w:tc>
      </w:tr>
      <w:tr w:rsidR="00553020" w:rsidRPr="00553020" w14:paraId="27165CD5" w14:textId="77777777" w:rsidTr="0056297E">
        <w:tc>
          <w:tcPr>
            <w:tcW w:w="2126" w:type="dxa"/>
          </w:tcPr>
          <w:p w14:paraId="31B9AFBD" w14:textId="77777777" w:rsidR="00553020" w:rsidRPr="00553020" w:rsidRDefault="00553020" w:rsidP="00553020">
            <w:pPr>
              <w:jc w:val="both"/>
              <w:rPr>
                <w:rFonts w:ascii="Calibri" w:eastAsia="Times New Roman" w:hAnsi="Calibri" w:cs="Calibri"/>
                <w:b/>
              </w:rPr>
            </w:pPr>
            <w:r w:rsidRPr="00553020">
              <w:rPr>
                <w:rFonts w:ascii="Calibri" w:eastAsia="Times New Roman" w:hAnsi="Calibri" w:cs="Calibri"/>
                <w:b/>
              </w:rPr>
              <w:t>Catégorie A</w:t>
            </w:r>
          </w:p>
        </w:tc>
        <w:tc>
          <w:tcPr>
            <w:tcW w:w="2021" w:type="dxa"/>
          </w:tcPr>
          <w:p w14:paraId="3B97A3C7" w14:textId="77777777" w:rsidR="00553020" w:rsidRPr="00553020" w:rsidRDefault="00553020" w:rsidP="00553020">
            <w:pPr>
              <w:jc w:val="both"/>
              <w:rPr>
                <w:rFonts w:ascii="Calibri" w:eastAsia="Times New Roman" w:hAnsi="Calibri" w:cs="Calibri"/>
                <w:b/>
                <w:color w:val="000000"/>
              </w:rPr>
            </w:pPr>
          </w:p>
        </w:tc>
        <w:tc>
          <w:tcPr>
            <w:tcW w:w="1594" w:type="dxa"/>
          </w:tcPr>
          <w:p w14:paraId="4372D306" w14:textId="77777777" w:rsidR="00553020" w:rsidRPr="00553020" w:rsidRDefault="00553020" w:rsidP="00553020">
            <w:pPr>
              <w:jc w:val="both"/>
              <w:rPr>
                <w:rFonts w:ascii="Calibri" w:eastAsia="Times New Roman" w:hAnsi="Calibri" w:cs="Calibri"/>
                <w:b/>
                <w:color w:val="000000"/>
              </w:rPr>
            </w:pPr>
          </w:p>
        </w:tc>
      </w:tr>
      <w:tr w:rsidR="00553020" w:rsidRPr="00553020" w14:paraId="62BF0298" w14:textId="77777777" w:rsidTr="0056297E">
        <w:tc>
          <w:tcPr>
            <w:tcW w:w="2126" w:type="dxa"/>
          </w:tcPr>
          <w:p w14:paraId="1FF40E14" w14:textId="77777777" w:rsidR="00553020" w:rsidRPr="00553020" w:rsidRDefault="00553020" w:rsidP="00553020">
            <w:pPr>
              <w:jc w:val="both"/>
              <w:rPr>
                <w:rFonts w:ascii="Calibri" w:eastAsia="Times New Roman" w:hAnsi="Calibri" w:cs="Calibri"/>
                <w:b/>
              </w:rPr>
            </w:pPr>
            <w:r w:rsidRPr="00553020">
              <w:rPr>
                <w:rFonts w:ascii="Calibri" w:eastAsia="Times New Roman" w:hAnsi="Calibri" w:cs="Calibri"/>
                <w:b/>
              </w:rPr>
              <w:t>Catégorie B</w:t>
            </w:r>
          </w:p>
        </w:tc>
        <w:tc>
          <w:tcPr>
            <w:tcW w:w="2021" w:type="dxa"/>
          </w:tcPr>
          <w:p w14:paraId="70CCDFAB" w14:textId="77777777" w:rsidR="00553020" w:rsidRPr="00553020" w:rsidRDefault="00553020" w:rsidP="00553020">
            <w:pPr>
              <w:jc w:val="both"/>
              <w:rPr>
                <w:rFonts w:ascii="Calibri" w:eastAsia="Times New Roman" w:hAnsi="Calibri" w:cs="Calibri"/>
                <w:b/>
                <w:color w:val="000000"/>
              </w:rPr>
            </w:pPr>
          </w:p>
        </w:tc>
        <w:tc>
          <w:tcPr>
            <w:tcW w:w="1594" w:type="dxa"/>
          </w:tcPr>
          <w:p w14:paraId="7EAD8B1E" w14:textId="77777777" w:rsidR="00553020" w:rsidRPr="00553020" w:rsidRDefault="00553020" w:rsidP="00553020">
            <w:pPr>
              <w:jc w:val="both"/>
              <w:rPr>
                <w:rFonts w:ascii="Calibri" w:eastAsia="Times New Roman" w:hAnsi="Calibri" w:cs="Calibri"/>
                <w:b/>
                <w:color w:val="000000"/>
              </w:rPr>
            </w:pPr>
          </w:p>
        </w:tc>
      </w:tr>
      <w:tr w:rsidR="00553020" w:rsidRPr="00553020" w14:paraId="67BD0244" w14:textId="77777777" w:rsidTr="0056297E">
        <w:tc>
          <w:tcPr>
            <w:tcW w:w="2126" w:type="dxa"/>
          </w:tcPr>
          <w:p w14:paraId="54D3756E" w14:textId="77777777" w:rsidR="00553020" w:rsidRPr="00553020" w:rsidRDefault="00553020" w:rsidP="00553020">
            <w:pPr>
              <w:jc w:val="both"/>
              <w:rPr>
                <w:rFonts w:ascii="Calibri" w:eastAsia="Times New Roman" w:hAnsi="Calibri" w:cs="Calibri"/>
                <w:b/>
              </w:rPr>
            </w:pPr>
            <w:r w:rsidRPr="00553020">
              <w:rPr>
                <w:rFonts w:ascii="Calibri" w:eastAsia="Times New Roman" w:hAnsi="Calibri" w:cs="Calibri"/>
                <w:b/>
              </w:rPr>
              <w:t>Catégorie C</w:t>
            </w:r>
          </w:p>
        </w:tc>
        <w:tc>
          <w:tcPr>
            <w:tcW w:w="2021" w:type="dxa"/>
          </w:tcPr>
          <w:p w14:paraId="4F4CF299" w14:textId="77777777" w:rsidR="00553020" w:rsidRPr="00553020" w:rsidRDefault="00553020" w:rsidP="00553020">
            <w:pPr>
              <w:jc w:val="both"/>
              <w:rPr>
                <w:rFonts w:ascii="Calibri" w:eastAsia="Times New Roman" w:hAnsi="Calibri" w:cs="Calibri"/>
                <w:b/>
                <w:color w:val="000000"/>
              </w:rPr>
            </w:pPr>
          </w:p>
        </w:tc>
        <w:tc>
          <w:tcPr>
            <w:tcW w:w="1594" w:type="dxa"/>
          </w:tcPr>
          <w:p w14:paraId="5603B82A" w14:textId="77777777" w:rsidR="00553020" w:rsidRPr="00553020" w:rsidRDefault="00553020" w:rsidP="00553020">
            <w:pPr>
              <w:jc w:val="both"/>
              <w:rPr>
                <w:rFonts w:ascii="Calibri" w:eastAsia="Times New Roman" w:hAnsi="Calibri" w:cs="Calibri"/>
                <w:b/>
                <w:color w:val="000000"/>
              </w:rPr>
            </w:pPr>
          </w:p>
        </w:tc>
      </w:tr>
    </w:tbl>
    <w:p w14:paraId="590CD0D4" w14:textId="77777777" w:rsidR="00553020" w:rsidRPr="00553020" w:rsidRDefault="00553020" w:rsidP="00553020">
      <w:pPr>
        <w:spacing w:after="0" w:line="240" w:lineRule="auto"/>
        <w:jc w:val="both"/>
        <w:rPr>
          <w:rFonts w:ascii="Calibri" w:eastAsia="Times New Roman" w:hAnsi="Calibri" w:cs="Calibri"/>
          <w:b/>
          <w:color w:val="000000"/>
          <w:kern w:val="0"/>
          <w:sz w:val="24"/>
          <w:szCs w:val="24"/>
          <w14:ligatures w14:val="none"/>
        </w:rPr>
      </w:pPr>
    </w:p>
    <w:p w14:paraId="5BB444F5" w14:textId="77777777" w:rsidR="00553020" w:rsidRPr="00553020" w:rsidRDefault="00553020" w:rsidP="00553020">
      <w:pPr>
        <w:numPr>
          <w:ilvl w:val="0"/>
          <w:numId w:val="3"/>
        </w:numPr>
        <w:spacing w:after="0" w:line="240" w:lineRule="auto"/>
        <w:ind w:left="1418"/>
        <w:jc w:val="both"/>
        <w:rPr>
          <w:rFonts w:ascii="Calibri" w:eastAsia="Times New Roman" w:hAnsi="Calibri" w:cs="Calibri"/>
          <w:b/>
          <w:kern w:val="0"/>
          <w14:ligatures w14:val="none"/>
        </w:rPr>
      </w:pPr>
      <w:bookmarkStart w:id="8" w:name="_Hlk42262070"/>
      <w:r w:rsidRPr="00553020">
        <w:rPr>
          <w:rFonts w:ascii="Calibri" w:eastAsia="Times New Roman" w:hAnsi="Calibri" w:cs="Calibri"/>
          <w:b/>
          <w:kern w:val="0"/>
          <w14:ligatures w14:val="none"/>
        </w:rPr>
        <w:t>Les métiers et compétences de la collectivité</w:t>
      </w:r>
    </w:p>
    <w:p w14:paraId="2DC65315" w14:textId="77777777" w:rsidR="00553020" w:rsidRPr="00553020" w:rsidRDefault="00553020" w:rsidP="00553020">
      <w:pPr>
        <w:spacing w:after="0" w:line="240" w:lineRule="auto"/>
        <w:ind w:left="1418"/>
        <w:jc w:val="both"/>
        <w:rPr>
          <w:rFonts w:ascii="Calibri" w:eastAsia="Times New Roman" w:hAnsi="Calibri" w:cs="Calibri"/>
          <w:b/>
          <w:bCs/>
          <w:i/>
          <w:color w:val="808080"/>
          <w:kern w:val="0"/>
          <w14:ligatures w14:val="none"/>
        </w:rPr>
      </w:pPr>
      <w:bookmarkStart w:id="9" w:name="_Hlk45031813"/>
      <w:r w:rsidRPr="00553020">
        <w:rPr>
          <w:rFonts w:ascii="Calibri" w:eastAsia="Times New Roman" w:hAnsi="Calibri" w:cs="Calibri"/>
          <w:b/>
          <w:bCs/>
          <w:i/>
          <w:color w:val="808080"/>
          <w:kern w:val="0"/>
          <w14:ligatures w14:val="none"/>
        </w:rPr>
        <w:t>Lister autant que possible les métiers et compétences</w:t>
      </w:r>
    </w:p>
    <w:p w14:paraId="2C6E0B92" w14:textId="77777777" w:rsidR="00553020" w:rsidRPr="00553020" w:rsidRDefault="00553020" w:rsidP="00553020">
      <w:pPr>
        <w:spacing w:after="0" w:line="240" w:lineRule="auto"/>
        <w:ind w:left="1418" w:hanging="1"/>
        <w:jc w:val="both"/>
        <w:rPr>
          <w:rFonts w:ascii="Calibri" w:eastAsia="Times New Roman" w:hAnsi="Calibri" w:cs="Calibri"/>
          <w:b/>
          <w:bCs/>
          <w:i/>
          <w:color w:val="808080"/>
          <w:kern w:val="0"/>
          <w14:ligatures w14:val="none"/>
        </w:rPr>
      </w:pPr>
      <w:r w:rsidRPr="00553020">
        <w:rPr>
          <w:rFonts w:ascii="Calibri" w:eastAsia="Times New Roman" w:hAnsi="Calibri" w:cs="Calibri"/>
          <w:b/>
          <w:bCs/>
          <w:i/>
          <w:color w:val="808080"/>
          <w:kern w:val="0"/>
          <w14:ligatures w14:val="none"/>
        </w:rPr>
        <w:t>Exemple par service </w:t>
      </w:r>
    </w:p>
    <w:p w14:paraId="14BEA9B2" w14:textId="77777777" w:rsidR="00553020" w:rsidRPr="00553020" w:rsidRDefault="00553020" w:rsidP="00553020">
      <w:pPr>
        <w:spacing w:after="0" w:line="240" w:lineRule="auto"/>
        <w:ind w:left="1" w:firstLine="708"/>
        <w:jc w:val="both"/>
        <w:rPr>
          <w:rFonts w:ascii="Calibri" w:eastAsia="Times New Roman" w:hAnsi="Calibri" w:cs="Calibri"/>
          <w:i/>
          <w:color w:val="808080"/>
          <w:kern w:val="0"/>
          <w14:ligatures w14:val="none"/>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118"/>
        <w:gridCol w:w="3544"/>
      </w:tblGrid>
      <w:tr w:rsidR="00553020" w:rsidRPr="00553020" w14:paraId="79C0BEA1" w14:textId="77777777" w:rsidTr="0056297E">
        <w:tc>
          <w:tcPr>
            <w:tcW w:w="2978" w:type="dxa"/>
            <w:shd w:val="clear" w:color="auto" w:fill="D9D9D9"/>
          </w:tcPr>
          <w:p w14:paraId="7180DA58" w14:textId="77777777" w:rsidR="00553020" w:rsidRPr="00553020" w:rsidRDefault="00553020" w:rsidP="00553020">
            <w:pPr>
              <w:autoSpaceDE w:val="0"/>
              <w:autoSpaceDN w:val="0"/>
              <w:adjustRightInd w:val="0"/>
              <w:spacing w:after="0" w:line="240" w:lineRule="auto"/>
              <w:jc w:val="center"/>
              <w:rPr>
                <w:rFonts w:ascii="Calibri" w:eastAsia="Times New Roman" w:hAnsi="Calibri" w:cs="Calibri"/>
                <w:b/>
                <w:kern w:val="0"/>
                <w14:ligatures w14:val="none"/>
              </w:rPr>
            </w:pPr>
            <w:r w:rsidRPr="00553020">
              <w:rPr>
                <w:rFonts w:ascii="Calibri" w:eastAsia="Times New Roman" w:hAnsi="Calibri" w:cs="Calibri"/>
                <w:b/>
                <w:kern w:val="0"/>
                <w14:ligatures w14:val="none"/>
              </w:rPr>
              <w:t>Services</w:t>
            </w:r>
          </w:p>
        </w:tc>
        <w:tc>
          <w:tcPr>
            <w:tcW w:w="3118" w:type="dxa"/>
            <w:shd w:val="clear" w:color="auto" w:fill="D9D9D9"/>
          </w:tcPr>
          <w:p w14:paraId="77454326" w14:textId="77777777" w:rsidR="00553020" w:rsidRPr="00553020" w:rsidRDefault="00553020" w:rsidP="00553020">
            <w:pPr>
              <w:autoSpaceDE w:val="0"/>
              <w:autoSpaceDN w:val="0"/>
              <w:adjustRightInd w:val="0"/>
              <w:spacing w:after="0" w:line="240" w:lineRule="auto"/>
              <w:jc w:val="center"/>
              <w:rPr>
                <w:rFonts w:ascii="Calibri" w:eastAsia="Times New Roman" w:hAnsi="Calibri" w:cs="Calibri"/>
                <w:b/>
                <w:kern w:val="0"/>
                <w14:ligatures w14:val="none"/>
              </w:rPr>
            </w:pPr>
            <w:r w:rsidRPr="00553020">
              <w:rPr>
                <w:rFonts w:ascii="Calibri" w:eastAsia="Times New Roman" w:hAnsi="Calibri" w:cs="Calibri"/>
                <w:b/>
                <w:kern w:val="0"/>
                <w14:ligatures w14:val="none"/>
              </w:rPr>
              <w:t>Métiers</w:t>
            </w:r>
          </w:p>
        </w:tc>
        <w:tc>
          <w:tcPr>
            <w:tcW w:w="3544" w:type="dxa"/>
            <w:shd w:val="clear" w:color="auto" w:fill="D9D9D9"/>
          </w:tcPr>
          <w:p w14:paraId="372DF946" w14:textId="77777777" w:rsidR="00553020" w:rsidRPr="00553020" w:rsidRDefault="00553020" w:rsidP="00553020">
            <w:pPr>
              <w:autoSpaceDE w:val="0"/>
              <w:autoSpaceDN w:val="0"/>
              <w:adjustRightInd w:val="0"/>
              <w:spacing w:after="0" w:line="240" w:lineRule="auto"/>
              <w:jc w:val="center"/>
              <w:rPr>
                <w:rFonts w:ascii="Calibri" w:eastAsia="Times New Roman" w:hAnsi="Calibri" w:cs="Calibri"/>
                <w:b/>
                <w:kern w:val="0"/>
                <w14:ligatures w14:val="none"/>
              </w:rPr>
            </w:pPr>
            <w:r w:rsidRPr="00553020">
              <w:rPr>
                <w:rFonts w:ascii="Calibri" w:eastAsia="Times New Roman" w:hAnsi="Calibri" w:cs="Calibri"/>
                <w:b/>
                <w:kern w:val="0"/>
                <w14:ligatures w14:val="none"/>
              </w:rPr>
              <w:t>Compétences (le cas échéant)</w:t>
            </w:r>
          </w:p>
        </w:tc>
      </w:tr>
      <w:tr w:rsidR="00553020" w:rsidRPr="00553020" w14:paraId="2EC6216E" w14:textId="77777777" w:rsidTr="0056297E">
        <w:tc>
          <w:tcPr>
            <w:tcW w:w="2978" w:type="dxa"/>
            <w:vMerge w:val="restart"/>
            <w:shd w:val="clear" w:color="auto" w:fill="auto"/>
            <w:vAlign w:val="center"/>
          </w:tcPr>
          <w:p w14:paraId="725E1C46" w14:textId="77777777" w:rsidR="00553020" w:rsidRPr="00553020" w:rsidRDefault="00553020" w:rsidP="00553020">
            <w:pPr>
              <w:spacing w:after="0" w:line="240" w:lineRule="auto"/>
              <w:ind w:left="502"/>
              <w:jc w:val="both"/>
              <w:rPr>
                <w:rFonts w:ascii="Calibri" w:eastAsia="Times New Roman" w:hAnsi="Calibri" w:cs="Calibri"/>
                <w:i/>
                <w:kern w:val="0"/>
                <w14:ligatures w14:val="none"/>
              </w:rPr>
            </w:pPr>
            <w:r w:rsidRPr="00553020">
              <w:rPr>
                <w:rFonts w:ascii="Calibri" w:eastAsia="Times New Roman" w:hAnsi="Calibri" w:cs="Calibri"/>
                <w:i/>
                <w:kern w:val="0"/>
                <w14:ligatures w14:val="none"/>
              </w:rPr>
              <w:t>Administratif</w:t>
            </w:r>
          </w:p>
        </w:tc>
        <w:tc>
          <w:tcPr>
            <w:tcW w:w="3118" w:type="dxa"/>
            <w:shd w:val="clear" w:color="auto" w:fill="auto"/>
            <w:vAlign w:val="center"/>
          </w:tcPr>
          <w:p w14:paraId="1F6F97F4" w14:textId="77777777" w:rsidR="00553020" w:rsidRPr="00553020" w:rsidRDefault="00553020" w:rsidP="00553020">
            <w:pPr>
              <w:spacing w:after="0" w:line="240" w:lineRule="auto"/>
              <w:ind w:left="502"/>
              <w:jc w:val="both"/>
              <w:rPr>
                <w:rFonts w:ascii="Calibri" w:eastAsia="Times New Roman" w:hAnsi="Calibri" w:cs="Calibri"/>
                <w:i/>
                <w:kern w:val="0"/>
                <w14:ligatures w14:val="none"/>
              </w:rPr>
            </w:pPr>
            <w:r w:rsidRPr="00553020">
              <w:rPr>
                <w:rFonts w:ascii="Calibri" w:eastAsia="Times New Roman" w:hAnsi="Calibri" w:cs="Calibri"/>
                <w:i/>
                <w:kern w:val="0"/>
                <w14:ligatures w14:val="none"/>
              </w:rPr>
              <w:t>Secrétaire de mairie</w:t>
            </w:r>
          </w:p>
        </w:tc>
        <w:tc>
          <w:tcPr>
            <w:tcW w:w="3544" w:type="dxa"/>
            <w:shd w:val="clear" w:color="auto" w:fill="auto"/>
            <w:vAlign w:val="center"/>
          </w:tcPr>
          <w:p w14:paraId="17251C1F" w14:textId="77777777" w:rsidR="00553020" w:rsidRPr="00553020" w:rsidRDefault="00553020" w:rsidP="00553020">
            <w:pPr>
              <w:spacing w:after="0" w:line="240" w:lineRule="auto"/>
              <w:ind w:left="31"/>
              <w:jc w:val="both"/>
              <w:rPr>
                <w:rFonts w:ascii="Calibri" w:eastAsia="Times New Roman" w:hAnsi="Calibri" w:cs="Calibri"/>
                <w:i/>
                <w:color w:val="A6A6A6"/>
                <w:kern w:val="0"/>
                <w14:ligatures w14:val="none"/>
              </w:rPr>
            </w:pPr>
            <w:r w:rsidRPr="00553020">
              <w:rPr>
                <w:rFonts w:ascii="Calibri" w:eastAsia="Times New Roman" w:hAnsi="Calibri" w:cs="Calibri"/>
                <w:i/>
                <w:color w:val="A6A6A6"/>
                <w:kern w:val="0"/>
                <w14:ligatures w14:val="none"/>
              </w:rPr>
              <w:t xml:space="preserve">Pilotage de projet </w:t>
            </w:r>
          </w:p>
          <w:p w14:paraId="05B498BF" w14:textId="77777777" w:rsidR="00553020" w:rsidRPr="00553020" w:rsidRDefault="00553020" w:rsidP="00553020">
            <w:pPr>
              <w:spacing w:after="0" w:line="240" w:lineRule="auto"/>
              <w:ind w:left="31"/>
              <w:jc w:val="both"/>
              <w:rPr>
                <w:rFonts w:ascii="Calibri" w:eastAsia="Times New Roman" w:hAnsi="Calibri" w:cs="Calibri"/>
                <w:i/>
                <w:color w:val="A6A6A6"/>
                <w:kern w:val="0"/>
                <w14:ligatures w14:val="none"/>
              </w:rPr>
            </w:pPr>
            <w:r w:rsidRPr="00553020">
              <w:rPr>
                <w:rFonts w:ascii="Calibri" w:eastAsia="Times New Roman" w:hAnsi="Calibri" w:cs="Calibri"/>
                <w:i/>
                <w:color w:val="A6A6A6"/>
                <w:kern w:val="0"/>
                <w14:ligatures w14:val="none"/>
              </w:rPr>
              <w:t>Management de l’équipe</w:t>
            </w:r>
          </w:p>
          <w:p w14:paraId="7C5495CC" w14:textId="77777777" w:rsidR="00553020" w:rsidRPr="00553020" w:rsidRDefault="00553020" w:rsidP="00553020">
            <w:pPr>
              <w:spacing w:after="0" w:line="240" w:lineRule="auto"/>
              <w:ind w:left="31"/>
              <w:jc w:val="both"/>
              <w:rPr>
                <w:rFonts w:ascii="Calibri" w:eastAsia="Times New Roman" w:hAnsi="Calibri" w:cs="Calibri"/>
                <w:i/>
                <w:color w:val="A6A6A6"/>
                <w:kern w:val="0"/>
                <w14:ligatures w14:val="none"/>
              </w:rPr>
            </w:pPr>
            <w:r w:rsidRPr="00553020">
              <w:rPr>
                <w:rFonts w:ascii="Calibri" w:eastAsia="Times New Roman" w:hAnsi="Calibri" w:cs="Calibri"/>
                <w:i/>
                <w:color w:val="A6A6A6"/>
                <w:kern w:val="0"/>
                <w14:ligatures w14:val="none"/>
              </w:rPr>
              <w:t>Gestion financière et comptable</w:t>
            </w:r>
          </w:p>
          <w:p w14:paraId="5403BF13" w14:textId="77777777" w:rsidR="00553020" w:rsidRPr="00553020" w:rsidRDefault="00553020" w:rsidP="00553020">
            <w:pPr>
              <w:spacing w:after="0" w:line="240" w:lineRule="auto"/>
              <w:ind w:left="31"/>
              <w:jc w:val="both"/>
              <w:rPr>
                <w:rFonts w:ascii="Calibri" w:eastAsia="Times New Roman" w:hAnsi="Calibri" w:cs="Calibri"/>
                <w:i/>
                <w:color w:val="A6A6A6"/>
                <w:kern w:val="0"/>
                <w14:ligatures w14:val="none"/>
              </w:rPr>
            </w:pPr>
            <w:r w:rsidRPr="00553020">
              <w:rPr>
                <w:rFonts w:ascii="Calibri" w:eastAsia="Times New Roman" w:hAnsi="Calibri" w:cs="Calibri"/>
                <w:i/>
                <w:color w:val="A6A6A6"/>
                <w:kern w:val="0"/>
                <w14:ligatures w14:val="none"/>
              </w:rPr>
              <w:t>….</w:t>
            </w:r>
          </w:p>
        </w:tc>
      </w:tr>
      <w:tr w:rsidR="00553020" w:rsidRPr="00553020" w14:paraId="0FE8065F" w14:textId="77777777" w:rsidTr="0056297E">
        <w:tc>
          <w:tcPr>
            <w:tcW w:w="2978" w:type="dxa"/>
            <w:vMerge/>
            <w:shd w:val="clear" w:color="auto" w:fill="auto"/>
            <w:vAlign w:val="center"/>
          </w:tcPr>
          <w:p w14:paraId="01FD5786" w14:textId="77777777" w:rsidR="00553020" w:rsidRPr="00553020" w:rsidRDefault="00553020" w:rsidP="00553020">
            <w:pPr>
              <w:numPr>
                <w:ilvl w:val="0"/>
                <w:numId w:val="5"/>
              </w:numPr>
              <w:spacing w:after="0" w:line="240" w:lineRule="auto"/>
              <w:jc w:val="both"/>
              <w:rPr>
                <w:rFonts w:ascii="Calibri" w:eastAsia="Times New Roman" w:hAnsi="Calibri" w:cs="Calibri"/>
                <w:i/>
                <w:kern w:val="0"/>
                <w14:ligatures w14:val="none"/>
              </w:rPr>
            </w:pPr>
          </w:p>
        </w:tc>
        <w:tc>
          <w:tcPr>
            <w:tcW w:w="3118" w:type="dxa"/>
            <w:shd w:val="clear" w:color="auto" w:fill="auto"/>
            <w:vAlign w:val="center"/>
          </w:tcPr>
          <w:p w14:paraId="6F136BFF" w14:textId="77777777" w:rsidR="00553020" w:rsidRPr="00553020" w:rsidRDefault="00553020" w:rsidP="00553020">
            <w:pPr>
              <w:spacing w:after="0" w:line="240" w:lineRule="auto"/>
              <w:ind w:left="502"/>
              <w:jc w:val="both"/>
              <w:rPr>
                <w:rFonts w:ascii="Calibri" w:eastAsia="Times New Roman" w:hAnsi="Calibri" w:cs="Calibri"/>
                <w:i/>
                <w:kern w:val="0"/>
                <w14:ligatures w14:val="none"/>
              </w:rPr>
            </w:pPr>
            <w:r w:rsidRPr="00553020">
              <w:rPr>
                <w:rFonts w:ascii="Calibri" w:eastAsia="Times New Roman" w:hAnsi="Calibri" w:cs="Calibri"/>
                <w:i/>
                <w:kern w:val="0"/>
                <w14:ligatures w14:val="none"/>
              </w:rPr>
              <w:t>Agent d’accueil</w:t>
            </w:r>
          </w:p>
        </w:tc>
        <w:tc>
          <w:tcPr>
            <w:tcW w:w="3544" w:type="dxa"/>
            <w:shd w:val="clear" w:color="auto" w:fill="auto"/>
            <w:vAlign w:val="center"/>
          </w:tcPr>
          <w:p w14:paraId="5722F7F2" w14:textId="77777777" w:rsidR="00553020" w:rsidRPr="00553020" w:rsidRDefault="00553020" w:rsidP="00553020">
            <w:pPr>
              <w:spacing w:after="0" w:line="240" w:lineRule="auto"/>
              <w:ind w:left="31"/>
              <w:jc w:val="both"/>
              <w:rPr>
                <w:rFonts w:ascii="Calibri" w:eastAsia="Times New Roman" w:hAnsi="Calibri" w:cs="Calibri"/>
                <w:i/>
                <w:color w:val="A6A6A6"/>
                <w:kern w:val="0"/>
                <w14:ligatures w14:val="none"/>
              </w:rPr>
            </w:pPr>
            <w:r w:rsidRPr="00553020">
              <w:rPr>
                <w:rFonts w:ascii="Calibri" w:eastAsia="Times New Roman" w:hAnsi="Calibri" w:cs="Calibri"/>
                <w:i/>
                <w:color w:val="A6A6A6"/>
                <w:kern w:val="0"/>
                <w14:ligatures w14:val="none"/>
              </w:rPr>
              <w:t>Gestion administrative (état civil, administration générale, urbanisme…)</w:t>
            </w:r>
          </w:p>
          <w:p w14:paraId="738ED574" w14:textId="77777777" w:rsidR="00553020" w:rsidRPr="00553020" w:rsidRDefault="00553020" w:rsidP="00553020">
            <w:pPr>
              <w:spacing w:after="0" w:line="240" w:lineRule="auto"/>
              <w:ind w:left="31"/>
              <w:jc w:val="both"/>
              <w:rPr>
                <w:rFonts w:ascii="Calibri" w:eastAsia="Times New Roman" w:hAnsi="Calibri" w:cs="Calibri"/>
                <w:i/>
                <w:color w:val="A6A6A6"/>
                <w:kern w:val="0"/>
                <w14:ligatures w14:val="none"/>
              </w:rPr>
            </w:pPr>
            <w:r w:rsidRPr="00553020">
              <w:rPr>
                <w:rFonts w:ascii="Calibri" w:eastAsia="Times New Roman" w:hAnsi="Calibri" w:cs="Calibri"/>
                <w:i/>
                <w:color w:val="A6A6A6"/>
                <w:kern w:val="0"/>
                <w14:ligatures w14:val="none"/>
              </w:rPr>
              <w:t>Maîtrise outil bureautique</w:t>
            </w:r>
          </w:p>
          <w:p w14:paraId="499FBB7A" w14:textId="77777777" w:rsidR="00553020" w:rsidRPr="00553020" w:rsidRDefault="00553020" w:rsidP="00553020">
            <w:pPr>
              <w:spacing w:after="0" w:line="240" w:lineRule="auto"/>
              <w:ind w:left="31"/>
              <w:jc w:val="both"/>
              <w:rPr>
                <w:rFonts w:ascii="Calibri" w:eastAsia="Times New Roman" w:hAnsi="Calibri" w:cs="Calibri"/>
                <w:i/>
                <w:color w:val="A6A6A6"/>
                <w:kern w:val="0"/>
                <w14:ligatures w14:val="none"/>
              </w:rPr>
            </w:pPr>
            <w:r w:rsidRPr="00553020">
              <w:rPr>
                <w:rFonts w:ascii="Calibri" w:eastAsia="Times New Roman" w:hAnsi="Calibri" w:cs="Calibri"/>
                <w:i/>
                <w:color w:val="A6A6A6"/>
                <w:kern w:val="0"/>
                <w14:ligatures w14:val="none"/>
              </w:rPr>
              <w:t>….</w:t>
            </w:r>
          </w:p>
        </w:tc>
      </w:tr>
      <w:tr w:rsidR="00553020" w:rsidRPr="00553020" w14:paraId="5D26516F" w14:textId="77777777" w:rsidTr="0056297E">
        <w:tc>
          <w:tcPr>
            <w:tcW w:w="2978" w:type="dxa"/>
            <w:shd w:val="clear" w:color="auto" w:fill="auto"/>
            <w:vAlign w:val="center"/>
          </w:tcPr>
          <w:p w14:paraId="53493630" w14:textId="77777777" w:rsidR="00553020" w:rsidRPr="00553020" w:rsidRDefault="00553020" w:rsidP="00553020">
            <w:pPr>
              <w:spacing w:after="0" w:line="240" w:lineRule="auto"/>
              <w:ind w:left="502"/>
              <w:jc w:val="both"/>
              <w:rPr>
                <w:rFonts w:ascii="Calibri" w:eastAsia="Times New Roman" w:hAnsi="Calibri" w:cs="Calibri"/>
                <w:i/>
                <w:kern w:val="0"/>
                <w14:ligatures w14:val="none"/>
              </w:rPr>
            </w:pPr>
            <w:r w:rsidRPr="00553020">
              <w:rPr>
                <w:rFonts w:ascii="Calibri" w:eastAsia="Times New Roman" w:hAnsi="Calibri" w:cs="Calibri"/>
                <w:i/>
                <w:kern w:val="0"/>
                <w14:ligatures w14:val="none"/>
              </w:rPr>
              <w:t>Technique</w:t>
            </w:r>
          </w:p>
        </w:tc>
        <w:tc>
          <w:tcPr>
            <w:tcW w:w="3118" w:type="dxa"/>
            <w:shd w:val="clear" w:color="auto" w:fill="auto"/>
            <w:vAlign w:val="center"/>
          </w:tcPr>
          <w:p w14:paraId="3AB0BACF" w14:textId="77777777" w:rsidR="00553020" w:rsidRPr="00553020" w:rsidRDefault="00553020" w:rsidP="00553020">
            <w:pPr>
              <w:spacing w:after="0" w:line="240" w:lineRule="auto"/>
              <w:ind w:left="502"/>
              <w:jc w:val="both"/>
              <w:rPr>
                <w:rFonts w:ascii="Calibri" w:eastAsia="Times New Roman" w:hAnsi="Calibri" w:cs="Calibri"/>
                <w:i/>
                <w:kern w:val="0"/>
                <w14:ligatures w14:val="none"/>
              </w:rPr>
            </w:pPr>
            <w:r w:rsidRPr="00553020">
              <w:rPr>
                <w:rFonts w:ascii="Calibri" w:eastAsia="Times New Roman" w:hAnsi="Calibri" w:cs="Calibri"/>
                <w:i/>
                <w:kern w:val="0"/>
                <w14:ligatures w14:val="none"/>
              </w:rPr>
              <w:t>Agent polyvalent</w:t>
            </w:r>
          </w:p>
        </w:tc>
        <w:tc>
          <w:tcPr>
            <w:tcW w:w="3544" w:type="dxa"/>
            <w:shd w:val="clear" w:color="auto" w:fill="auto"/>
            <w:vAlign w:val="center"/>
          </w:tcPr>
          <w:p w14:paraId="28FB7C34" w14:textId="77777777" w:rsidR="00553020" w:rsidRPr="00553020" w:rsidRDefault="00553020" w:rsidP="00553020">
            <w:pPr>
              <w:spacing w:after="0" w:line="240" w:lineRule="auto"/>
              <w:ind w:left="31"/>
              <w:jc w:val="both"/>
              <w:rPr>
                <w:rFonts w:ascii="Calibri" w:eastAsia="Times New Roman" w:hAnsi="Calibri" w:cs="Calibri"/>
                <w:i/>
                <w:color w:val="A6A6A6"/>
                <w:kern w:val="0"/>
                <w14:ligatures w14:val="none"/>
              </w:rPr>
            </w:pPr>
            <w:r w:rsidRPr="00553020">
              <w:rPr>
                <w:rFonts w:ascii="Calibri" w:eastAsia="Times New Roman" w:hAnsi="Calibri" w:cs="Calibri"/>
                <w:i/>
                <w:color w:val="A6A6A6"/>
                <w:kern w:val="0"/>
                <w14:ligatures w14:val="none"/>
              </w:rPr>
              <w:t>Compétences techniques (électricité, maçonnerie, espaces verts…)</w:t>
            </w:r>
          </w:p>
          <w:p w14:paraId="52D8AB09" w14:textId="77777777" w:rsidR="00553020" w:rsidRPr="00553020" w:rsidRDefault="00553020" w:rsidP="00553020">
            <w:pPr>
              <w:spacing w:after="0" w:line="240" w:lineRule="auto"/>
              <w:ind w:left="31"/>
              <w:jc w:val="both"/>
              <w:rPr>
                <w:rFonts w:ascii="Calibri" w:eastAsia="Times New Roman" w:hAnsi="Calibri" w:cs="Calibri"/>
                <w:i/>
                <w:color w:val="A6A6A6"/>
                <w:kern w:val="0"/>
                <w14:ligatures w14:val="none"/>
              </w:rPr>
            </w:pPr>
            <w:r w:rsidRPr="00553020">
              <w:rPr>
                <w:rFonts w:ascii="Calibri" w:eastAsia="Times New Roman" w:hAnsi="Calibri" w:cs="Calibri"/>
                <w:i/>
                <w:color w:val="A6A6A6"/>
                <w:kern w:val="0"/>
                <w14:ligatures w14:val="none"/>
              </w:rPr>
              <w:t>….</w:t>
            </w:r>
          </w:p>
        </w:tc>
      </w:tr>
      <w:bookmarkEnd w:id="9"/>
    </w:tbl>
    <w:p w14:paraId="220EEF03" w14:textId="77777777" w:rsidR="00553020" w:rsidRPr="00553020" w:rsidRDefault="00553020" w:rsidP="00553020">
      <w:pPr>
        <w:spacing w:after="0" w:line="240" w:lineRule="auto"/>
        <w:ind w:left="1" w:hanging="1"/>
        <w:jc w:val="both"/>
        <w:rPr>
          <w:rFonts w:ascii="Calibri" w:eastAsia="Times New Roman" w:hAnsi="Calibri" w:cs="Calibri"/>
          <w:kern w:val="0"/>
          <w14:ligatures w14:val="none"/>
        </w:rPr>
      </w:pPr>
    </w:p>
    <w:p w14:paraId="31F3F7D8" w14:textId="77777777" w:rsidR="00553020" w:rsidRPr="00553020" w:rsidRDefault="00553020" w:rsidP="00553020">
      <w:pPr>
        <w:spacing w:after="0" w:line="240" w:lineRule="auto"/>
        <w:jc w:val="both"/>
        <w:rPr>
          <w:rFonts w:ascii="Calibri" w:eastAsia="Times New Roman" w:hAnsi="Calibri" w:cs="Calibri"/>
          <w:b/>
          <w:i/>
          <w:color w:val="808080"/>
          <w:kern w:val="0"/>
          <w14:ligatures w14:val="none"/>
        </w:rPr>
      </w:pPr>
    </w:p>
    <w:p w14:paraId="7777E452" w14:textId="77777777" w:rsidR="00553020" w:rsidRPr="00553020" w:rsidRDefault="00553020" w:rsidP="00553020">
      <w:pPr>
        <w:numPr>
          <w:ilvl w:val="0"/>
          <w:numId w:val="3"/>
        </w:numPr>
        <w:spacing w:after="0" w:line="240" w:lineRule="auto"/>
        <w:ind w:left="1418"/>
        <w:jc w:val="both"/>
        <w:rPr>
          <w:rFonts w:ascii="Calibri" w:eastAsia="Times New Roman" w:hAnsi="Calibri" w:cs="Calibri"/>
          <w:b/>
          <w:iCs/>
          <w:kern w:val="0"/>
          <w14:ligatures w14:val="none"/>
        </w:rPr>
      </w:pPr>
      <w:r w:rsidRPr="00553020">
        <w:rPr>
          <w:rFonts w:ascii="Calibri" w:eastAsia="Times New Roman" w:hAnsi="Calibri" w:cs="Calibri"/>
          <w:b/>
          <w:iCs/>
          <w:kern w:val="0"/>
          <w14:ligatures w14:val="none"/>
        </w:rPr>
        <w:t>Les pratiques de formation</w:t>
      </w:r>
    </w:p>
    <w:p w14:paraId="4D7F093C" w14:textId="77777777" w:rsidR="00553020" w:rsidRPr="00553020" w:rsidRDefault="00553020" w:rsidP="00553020">
      <w:pPr>
        <w:spacing w:after="0" w:line="240" w:lineRule="auto"/>
        <w:ind w:left="1418"/>
        <w:jc w:val="both"/>
        <w:rPr>
          <w:rFonts w:ascii="Calibri" w:eastAsia="Times New Roman" w:hAnsi="Calibri" w:cs="Calibri"/>
          <w:b/>
          <w:iCs/>
          <w:kern w:val="0"/>
          <w14:ligatures w14:val="none"/>
        </w:rPr>
      </w:pPr>
      <w:r w:rsidRPr="00553020">
        <w:rPr>
          <w:rFonts w:ascii="Calibri" w:eastAsia="Times New Roman" w:hAnsi="Calibri" w:cs="Calibri"/>
          <w:b/>
          <w:i/>
          <w:color w:val="808080"/>
          <w:kern w:val="0"/>
          <w14:ligatures w14:val="none"/>
        </w:rPr>
        <w:t>Reprendre la fiche synthèse du bilan social</w:t>
      </w:r>
    </w:p>
    <w:p w14:paraId="1D922EEC" w14:textId="77777777" w:rsidR="00553020" w:rsidRPr="00553020" w:rsidRDefault="00553020" w:rsidP="00553020">
      <w:pPr>
        <w:spacing w:after="0" w:line="240" w:lineRule="auto"/>
        <w:jc w:val="both"/>
        <w:rPr>
          <w:rFonts w:ascii="Calibri" w:eastAsia="Times New Roman" w:hAnsi="Calibri" w:cs="Calibri"/>
          <w:b/>
          <w:i/>
          <w:color w:val="808080"/>
          <w:kern w:val="0"/>
          <w14:ligatures w14:val="none"/>
        </w:rPr>
      </w:pPr>
    </w:p>
    <w:p w14:paraId="0C1ECB56" w14:textId="77777777" w:rsidR="00553020" w:rsidRPr="00553020" w:rsidRDefault="00553020" w:rsidP="00553020">
      <w:pPr>
        <w:spacing w:after="0" w:line="240" w:lineRule="auto"/>
        <w:jc w:val="both"/>
        <w:rPr>
          <w:rFonts w:ascii="Calibri" w:eastAsia="Times New Roman" w:hAnsi="Calibri" w:cs="Calibri"/>
          <w:b/>
          <w:i/>
          <w:color w:val="808080"/>
          <w:kern w:val="0"/>
          <w14:ligatures w14:val="none"/>
        </w:rPr>
      </w:pPr>
    </w:p>
    <w:p w14:paraId="146B4D2E" w14:textId="77777777" w:rsidR="00553020" w:rsidRPr="00553020" w:rsidRDefault="00553020" w:rsidP="00553020">
      <w:pPr>
        <w:numPr>
          <w:ilvl w:val="0"/>
          <w:numId w:val="3"/>
        </w:numPr>
        <w:spacing w:after="0" w:line="240" w:lineRule="auto"/>
        <w:ind w:left="1418"/>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t>L’analyse et la projection des mouvements RH</w:t>
      </w:r>
    </w:p>
    <w:p w14:paraId="737C9442" w14:textId="77777777" w:rsidR="00553020" w:rsidRPr="00553020" w:rsidRDefault="00553020" w:rsidP="00553020">
      <w:pPr>
        <w:spacing w:after="0" w:line="240" w:lineRule="auto"/>
        <w:ind w:left="1418"/>
        <w:jc w:val="both"/>
        <w:rPr>
          <w:rFonts w:ascii="Calibri" w:eastAsia="Times New Roman" w:hAnsi="Calibri" w:cs="Calibri"/>
          <w:b/>
          <w:i/>
          <w:color w:val="808080"/>
          <w:kern w:val="0"/>
          <w14:ligatures w14:val="none"/>
        </w:rPr>
      </w:pPr>
      <w:r w:rsidRPr="00553020">
        <w:rPr>
          <w:rFonts w:ascii="Calibri" w:eastAsia="Times New Roman" w:hAnsi="Calibri" w:cs="Calibri"/>
          <w:b/>
          <w:i/>
          <w:color w:val="808080"/>
          <w:kern w:val="0"/>
          <w14:ligatures w14:val="none"/>
        </w:rPr>
        <w:t>Soit reprendre la fiche synthèse du bilan social, soit remplir les tableaux ci-dessous :</w:t>
      </w:r>
    </w:p>
    <w:p w14:paraId="0D508ACF" w14:textId="77777777" w:rsidR="00553020" w:rsidRPr="00553020" w:rsidRDefault="00553020" w:rsidP="00553020">
      <w:pPr>
        <w:spacing w:after="0" w:line="240" w:lineRule="auto"/>
        <w:jc w:val="both"/>
        <w:rPr>
          <w:rFonts w:ascii="Calibri" w:eastAsia="Times New Roman" w:hAnsi="Calibri" w:cs="Calibri"/>
          <w:bCs/>
          <w:kern w:val="0"/>
          <w14:ligatures w14:val="none"/>
        </w:rPr>
      </w:pPr>
    </w:p>
    <w:tbl>
      <w:tblPr>
        <w:tblStyle w:val="Grilledutableau"/>
        <w:tblpPr w:leftFromText="141" w:rightFromText="141" w:vertAnchor="text" w:horzAnchor="margin" w:tblpX="-185" w:tblpY="165"/>
        <w:tblW w:w="9757" w:type="dxa"/>
        <w:tblLook w:val="04A0" w:firstRow="1" w:lastRow="0" w:firstColumn="1" w:lastColumn="0" w:noHBand="0" w:noVBand="1"/>
      </w:tblPr>
      <w:tblGrid>
        <w:gridCol w:w="2420"/>
        <w:gridCol w:w="1525"/>
        <w:gridCol w:w="1701"/>
        <w:gridCol w:w="1275"/>
        <w:gridCol w:w="1594"/>
        <w:gridCol w:w="1242"/>
      </w:tblGrid>
      <w:tr w:rsidR="00553020" w:rsidRPr="00553020" w14:paraId="5588217A" w14:textId="77777777" w:rsidTr="0056297E">
        <w:trPr>
          <w:trHeight w:val="412"/>
        </w:trPr>
        <w:tc>
          <w:tcPr>
            <w:tcW w:w="2420" w:type="dxa"/>
            <w:vAlign w:val="center"/>
          </w:tcPr>
          <w:p w14:paraId="65E9F127" w14:textId="77777777" w:rsidR="00553020" w:rsidRPr="00553020" w:rsidRDefault="00553020" w:rsidP="00553020">
            <w:pPr>
              <w:autoSpaceDE w:val="0"/>
              <w:autoSpaceDN w:val="0"/>
              <w:adjustRightInd w:val="0"/>
              <w:jc w:val="center"/>
              <w:rPr>
                <w:rFonts w:ascii="Calibri" w:eastAsia="Times New Roman" w:hAnsi="Calibri" w:cs="Calibri"/>
                <w:bCs/>
                <w:color w:val="000000"/>
              </w:rPr>
            </w:pPr>
            <w:r w:rsidRPr="00553020">
              <w:rPr>
                <w:rFonts w:ascii="Calibri" w:eastAsia="Times New Roman" w:hAnsi="Calibri" w:cs="Calibri"/>
                <w:b/>
              </w:rPr>
              <w:t>Volume et origine des départs</w:t>
            </w:r>
          </w:p>
        </w:tc>
        <w:tc>
          <w:tcPr>
            <w:tcW w:w="1525" w:type="dxa"/>
            <w:vAlign w:val="center"/>
          </w:tcPr>
          <w:p w14:paraId="5AD549B8"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Retraite</w:t>
            </w:r>
          </w:p>
        </w:tc>
        <w:tc>
          <w:tcPr>
            <w:tcW w:w="1701" w:type="dxa"/>
            <w:vAlign w:val="center"/>
          </w:tcPr>
          <w:p w14:paraId="437A0EE8"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Fin de contrat</w:t>
            </w:r>
          </w:p>
        </w:tc>
        <w:tc>
          <w:tcPr>
            <w:tcW w:w="1275" w:type="dxa"/>
            <w:vAlign w:val="center"/>
          </w:tcPr>
          <w:p w14:paraId="3C9AA5CF"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Mutation</w:t>
            </w:r>
          </w:p>
        </w:tc>
        <w:tc>
          <w:tcPr>
            <w:tcW w:w="1594" w:type="dxa"/>
            <w:vAlign w:val="center"/>
          </w:tcPr>
          <w:p w14:paraId="13D7D3A3"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Démission</w:t>
            </w:r>
          </w:p>
        </w:tc>
        <w:tc>
          <w:tcPr>
            <w:tcW w:w="1242" w:type="dxa"/>
            <w:vAlign w:val="center"/>
          </w:tcPr>
          <w:p w14:paraId="59DEDB19"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w:t>
            </w:r>
          </w:p>
        </w:tc>
      </w:tr>
      <w:tr w:rsidR="00553020" w:rsidRPr="00553020" w14:paraId="6D293060" w14:textId="77777777" w:rsidTr="0056297E">
        <w:tc>
          <w:tcPr>
            <w:tcW w:w="2420" w:type="dxa"/>
          </w:tcPr>
          <w:p w14:paraId="62792587"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color w:val="000000"/>
              </w:rPr>
            </w:pPr>
            <w:r w:rsidRPr="00553020">
              <w:rPr>
                <w:rFonts w:ascii="Calibri" w:eastAsia="Times New Roman" w:hAnsi="Calibri" w:cs="Calibri"/>
                <w:b/>
                <w:color w:val="000000"/>
              </w:rPr>
              <w:t>2019</w:t>
            </w:r>
          </w:p>
        </w:tc>
        <w:tc>
          <w:tcPr>
            <w:tcW w:w="1525" w:type="dxa"/>
          </w:tcPr>
          <w:p w14:paraId="5CA18E92" w14:textId="77777777" w:rsidR="00553020" w:rsidRPr="00553020" w:rsidRDefault="00553020" w:rsidP="00553020">
            <w:pPr>
              <w:jc w:val="both"/>
              <w:rPr>
                <w:rFonts w:ascii="Calibri" w:eastAsia="Times New Roman" w:hAnsi="Calibri" w:cs="Calibri"/>
                <w:b/>
              </w:rPr>
            </w:pPr>
          </w:p>
        </w:tc>
        <w:tc>
          <w:tcPr>
            <w:tcW w:w="1701" w:type="dxa"/>
          </w:tcPr>
          <w:p w14:paraId="3CE771C6" w14:textId="77777777" w:rsidR="00553020" w:rsidRPr="00553020" w:rsidRDefault="00553020" w:rsidP="00553020">
            <w:pPr>
              <w:jc w:val="both"/>
              <w:rPr>
                <w:rFonts w:ascii="Calibri" w:eastAsia="Times New Roman" w:hAnsi="Calibri" w:cs="Calibri"/>
                <w:b/>
              </w:rPr>
            </w:pPr>
          </w:p>
        </w:tc>
        <w:tc>
          <w:tcPr>
            <w:tcW w:w="1275" w:type="dxa"/>
          </w:tcPr>
          <w:p w14:paraId="160480A4" w14:textId="77777777" w:rsidR="00553020" w:rsidRPr="00553020" w:rsidRDefault="00553020" w:rsidP="00553020">
            <w:pPr>
              <w:jc w:val="both"/>
              <w:rPr>
                <w:rFonts w:ascii="Calibri" w:eastAsia="Times New Roman" w:hAnsi="Calibri" w:cs="Calibri"/>
                <w:b/>
              </w:rPr>
            </w:pPr>
          </w:p>
        </w:tc>
        <w:tc>
          <w:tcPr>
            <w:tcW w:w="1594" w:type="dxa"/>
          </w:tcPr>
          <w:p w14:paraId="45C7C089" w14:textId="77777777" w:rsidR="00553020" w:rsidRPr="00553020" w:rsidRDefault="00553020" w:rsidP="00553020">
            <w:pPr>
              <w:jc w:val="both"/>
              <w:rPr>
                <w:rFonts w:ascii="Calibri" w:eastAsia="Times New Roman" w:hAnsi="Calibri" w:cs="Calibri"/>
                <w:b/>
              </w:rPr>
            </w:pPr>
          </w:p>
        </w:tc>
        <w:tc>
          <w:tcPr>
            <w:tcW w:w="1242" w:type="dxa"/>
          </w:tcPr>
          <w:p w14:paraId="1B322103" w14:textId="77777777" w:rsidR="00553020" w:rsidRPr="00553020" w:rsidRDefault="00553020" w:rsidP="00553020">
            <w:pPr>
              <w:jc w:val="both"/>
              <w:rPr>
                <w:rFonts w:ascii="Calibri" w:eastAsia="Times New Roman" w:hAnsi="Calibri" w:cs="Calibri"/>
                <w:b/>
              </w:rPr>
            </w:pPr>
          </w:p>
        </w:tc>
      </w:tr>
      <w:tr w:rsidR="00553020" w:rsidRPr="00553020" w14:paraId="5BF1E5E4" w14:textId="77777777" w:rsidTr="0056297E">
        <w:tc>
          <w:tcPr>
            <w:tcW w:w="2420" w:type="dxa"/>
          </w:tcPr>
          <w:p w14:paraId="6031CD3B"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color w:val="000000"/>
              </w:rPr>
            </w:pPr>
            <w:r w:rsidRPr="00553020">
              <w:rPr>
                <w:rFonts w:ascii="Calibri" w:eastAsia="Times New Roman" w:hAnsi="Calibri" w:cs="Calibri"/>
                <w:b/>
                <w:color w:val="000000"/>
              </w:rPr>
              <w:t>2018</w:t>
            </w:r>
          </w:p>
        </w:tc>
        <w:tc>
          <w:tcPr>
            <w:tcW w:w="1525" w:type="dxa"/>
          </w:tcPr>
          <w:p w14:paraId="719B4219" w14:textId="77777777" w:rsidR="00553020" w:rsidRPr="00553020" w:rsidRDefault="00553020" w:rsidP="00553020">
            <w:pPr>
              <w:jc w:val="both"/>
              <w:rPr>
                <w:rFonts w:ascii="Calibri" w:eastAsia="Times New Roman" w:hAnsi="Calibri" w:cs="Calibri"/>
                <w:b/>
              </w:rPr>
            </w:pPr>
          </w:p>
        </w:tc>
        <w:tc>
          <w:tcPr>
            <w:tcW w:w="1701" w:type="dxa"/>
          </w:tcPr>
          <w:p w14:paraId="6C43A7F9" w14:textId="77777777" w:rsidR="00553020" w:rsidRPr="00553020" w:rsidRDefault="00553020" w:rsidP="00553020">
            <w:pPr>
              <w:jc w:val="both"/>
              <w:rPr>
                <w:rFonts w:ascii="Calibri" w:eastAsia="Times New Roman" w:hAnsi="Calibri" w:cs="Calibri"/>
                <w:b/>
              </w:rPr>
            </w:pPr>
          </w:p>
        </w:tc>
        <w:tc>
          <w:tcPr>
            <w:tcW w:w="1275" w:type="dxa"/>
          </w:tcPr>
          <w:p w14:paraId="7A8FF510" w14:textId="77777777" w:rsidR="00553020" w:rsidRPr="00553020" w:rsidRDefault="00553020" w:rsidP="00553020">
            <w:pPr>
              <w:jc w:val="both"/>
              <w:rPr>
                <w:rFonts w:ascii="Calibri" w:eastAsia="Times New Roman" w:hAnsi="Calibri" w:cs="Calibri"/>
                <w:b/>
              </w:rPr>
            </w:pPr>
          </w:p>
        </w:tc>
        <w:tc>
          <w:tcPr>
            <w:tcW w:w="1594" w:type="dxa"/>
          </w:tcPr>
          <w:p w14:paraId="7FB95F85" w14:textId="77777777" w:rsidR="00553020" w:rsidRPr="00553020" w:rsidRDefault="00553020" w:rsidP="00553020">
            <w:pPr>
              <w:jc w:val="both"/>
              <w:rPr>
                <w:rFonts w:ascii="Calibri" w:eastAsia="Times New Roman" w:hAnsi="Calibri" w:cs="Calibri"/>
                <w:b/>
              </w:rPr>
            </w:pPr>
          </w:p>
        </w:tc>
        <w:tc>
          <w:tcPr>
            <w:tcW w:w="1242" w:type="dxa"/>
          </w:tcPr>
          <w:p w14:paraId="05926323" w14:textId="77777777" w:rsidR="00553020" w:rsidRPr="00553020" w:rsidRDefault="00553020" w:rsidP="00553020">
            <w:pPr>
              <w:jc w:val="both"/>
              <w:rPr>
                <w:rFonts w:ascii="Calibri" w:eastAsia="Times New Roman" w:hAnsi="Calibri" w:cs="Calibri"/>
                <w:b/>
              </w:rPr>
            </w:pPr>
          </w:p>
        </w:tc>
      </w:tr>
      <w:tr w:rsidR="00553020" w:rsidRPr="00553020" w14:paraId="168CB4D0" w14:textId="77777777" w:rsidTr="0056297E">
        <w:tc>
          <w:tcPr>
            <w:tcW w:w="2420" w:type="dxa"/>
          </w:tcPr>
          <w:p w14:paraId="6A0D5429"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color w:val="000000"/>
              </w:rPr>
            </w:pPr>
            <w:r w:rsidRPr="00553020">
              <w:rPr>
                <w:rFonts w:ascii="Calibri" w:eastAsia="Times New Roman" w:hAnsi="Calibri" w:cs="Calibri"/>
                <w:b/>
                <w:color w:val="000000"/>
              </w:rPr>
              <w:t>…..</w:t>
            </w:r>
          </w:p>
        </w:tc>
        <w:tc>
          <w:tcPr>
            <w:tcW w:w="1525" w:type="dxa"/>
          </w:tcPr>
          <w:p w14:paraId="1C629E29" w14:textId="77777777" w:rsidR="00553020" w:rsidRPr="00553020" w:rsidRDefault="00553020" w:rsidP="00553020">
            <w:pPr>
              <w:jc w:val="both"/>
              <w:rPr>
                <w:rFonts w:ascii="Calibri" w:eastAsia="Times New Roman" w:hAnsi="Calibri" w:cs="Calibri"/>
                <w:b/>
              </w:rPr>
            </w:pPr>
          </w:p>
        </w:tc>
        <w:tc>
          <w:tcPr>
            <w:tcW w:w="1701" w:type="dxa"/>
          </w:tcPr>
          <w:p w14:paraId="0E5A48A4" w14:textId="77777777" w:rsidR="00553020" w:rsidRPr="00553020" w:rsidRDefault="00553020" w:rsidP="00553020">
            <w:pPr>
              <w:jc w:val="both"/>
              <w:rPr>
                <w:rFonts w:ascii="Calibri" w:eastAsia="Times New Roman" w:hAnsi="Calibri" w:cs="Calibri"/>
                <w:b/>
              </w:rPr>
            </w:pPr>
          </w:p>
        </w:tc>
        <w:tc>
          <w:tcPr>
            <w:tcW w:w="1275" w:type="dxa"/>
          </w:tcPr>
          <w:p w14:paraId="38A16277" w14:textId="77777777" w:rsidR="00553020" w:rsidRPr="00553020" w:rsidRDefault="00553020" w:rsidP="00553020">
            <w:pPr>
              <w:jc w:val="both"/>
              <w:rPr>
                <w:rFonts w:ascii="Calibri" w:eastAsia="Times New Roman" w:hAnsi="Calibri" w:cs="Calibri"/>
                <w:b/>
              </w:rPr>
            </w:pPr>
          </w:p>
        </w:tc>
        <w:tc>
          <w:tcPr>
            <w:tcW w:w="1594" w:type="dxa"/>
          </w:tcPr>
          <w:p w14:paraId="224B537D" w14:textId="77777777" w:rsidR="00553020" w:rsidRPr="00553020" w:rsidRDefault="00553020" w:rsidP="00553020">
            <w:pPr>
              <w:jc w:val="both"/>
              <w:rPr>
                <w:rFonts w:ascii="Calibri" w:eastAsia="Times New Roman" w:hAnsi="Calibri" w:cs="Calibri"/>
                <w:b/>
              </w:rPr>
            </w:pPr>
          </w:p>
        </w:tc>
        <w:tc>
          <w:tcPr>
            <w:tcW w:w="1242" w:type="dxa"/>
          </w:tcPr>
          <w:p w14:paraId="3ECE973C" w14:textId="77777777" w:rsidR="00553020" w:rsidRPr="00553020" w:rsidRDefault="00553020" w:rsidP="00553020">
            <w:pPr>
              <w:jc w:val="both"/>
              <w:rPr>
                <w:rFonts w:ascii="Calibri" w:eastAsia="Times New Roman" w:hAnsi="Calibri" w:cs="Calibri"/>
                <w:b/>
              </w:rPr>
            </w:pPr>
          </w:p>
        </w:tc>
      </w:tr>
      <w:tr w:rsidR="00553020" w:rsidRPr="00553020" w14:paraId="0BE1B88D" w14:textId="77777777" w:rsidTr="0056297E">
        <w:tc>
          <w:tcPr>
            <w:tcW w:w="2420" w:type="dxa"/>
          </w:tcPr>
          <w:p w14:paraId="2F014523"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color w:val="000000"/>
              </w:rPr>
            </w:pPr>
            <w:r w:rsidRPr="00553020">
              <w:rPr>
                <w:rFonts w:ascii="Calibri" w:eastAsia="Times New Roman" w:hAnsi="Calibri" w:cs="Calibri"/>
                <w:b/>
                <w:color w:val="000000"/>
              </w:rPr>
              <w:t>Total</w:t>
            </w:r>
          </w:p>
        </w:tc>
        <w:tc>
          <w:tcPr>
            <w:tcW w:w="1525" w:type="dxa"/>
          </w:tcPr>
          <w:p w14:paraId="5EC624AF" w14:textId="77777777" w:rsidR="00553020" w:rsidRPr="00553020" w:rsidRDefault="00553020" w:rsidP="00553020">
            <w:pPr>
              <w:jc w:val="both"/>
              <w:rPr>
                <w:rFonts w:ascii="Calibri" w:eastAsia="Times New Roman" w:hAnsi="Calibri" w:cs="Calibri"/>
                <w:b/>
              </w:rPr>
            </w:pPr>
          </w:p>
        </w:tc>
        <w:tc>
          <w:tcPr>
            <w:tcW w:w="1701" w:type="dxa"/>
          </w:tcPr>
          <w:p w14:paraId="727A26A9" w14:textId="77777777" w:rsidR="00553020" w:rsidRPr="00553020" w:rsidRDefault="00553020" w:rsidP="00553020">
            <w:pPr>
              <w:jc w:val="both"/>
              <w:rPr>
                <w:rFonts w:ascii="Calibri" w:eastAsia="Times New Roman" w:hAnsi="Calibri" w:cs="Calibri"/>
                <w:b/>
              </w:rPr>
            </w:pPr>
          </w:p>
        </w:tc>
        <w:tc>
          <w:tcPr>
            <w:tcW w:w="1275" w:type="dxa"/>
          </w:tcPr>
          <w:p w14:paraId="532A2079" w14:textId="77777777" w:rsidR="00553020" w:rsidRPr="00553020" w:rsidRDefault="00553020" w:rsidP="00553020">
            <w:pPr>
              <w:jc w:val="both"/>
              <w:rPr>
                <w:rFonts w:ascii="Calibri" w:eastAsia="Times New Roman" w:hAnsi="Calibri" w:cs="Calibri"/>
                <w:b/>
              </w:rPr>
            </w:pPr>
          </w:p>
        </w:tc>
        <w:tc>
          <w:tcPr>
            <w:tcW w:w="1594" w:type="dxa"/>
          </w:tcPr>
          <w:p w14:paraId="122C9E32" w14:textId="77777777" w:rsidR="00553020" w:rsidRPr="00553020" w:rsidRDefault="00553020" w:rsidP="00553020">
            <w:pPr>
              <w:jc w:val="both"/>
              <w:rPr>
                <w:rFonts w:ascii="Calibri" w:eastAsia="Times New Roman" w:hAnsi="Calibri" w:cs="Calibri"/>
                <w:b/>
              </w:rPr>
            </w:pPr>
          </w:p>
        </w:tc>
        <w:tc>
          <w:tcPr>
            <w:tcW w:w="1242" w:type="dxa"/>
          </w:tcPr>
          <w:p w14:paraId="54BDAEA4" w14:textId="77777777" w:rsidR="00553020" w:rsidRPr="00553020" w:rsidRDefault="00553020" w:rsidP="00553020">
            <w:pPr>
              <w:jc w:val="both"/>
              <w:rPr>
                <w:rFonts w:ascii="Calibri" w:eastAsia="Times New Roman" w:hAnsi="Calibri" w:cs="Calibri"/>
                <w:b/>
              </w:rPr>
            </w:pPr>
          </w:p>
        </w:tc>
      </w:tr>
    </w:tbl>
    <w:p w14:paraId="6D71AD12" w14:textId="77777777" w:rsidR="00553020" w:rsidRPr="00553020" w:rsidRDefault="00553020" w:rsidP="00553020">
      <w:pPr>
        <w:spacing w:after="0" w:line="240" w:lineRule="auto"/>
        <w:jc w:val="center"/>
        <w:rPr>
          <w:rFonts w:ascii="Calibri" w:eastAsia="MS Mincho" w:hAnsi="Calibri" w:cs="Calibri"/>
          <w:kern w:val="0"/>
          <w:lang w:eastAsia="fr-FR"/>
          <w14:ligatures w14:val="none"/>
        </w:rPr>
      </w:pPr>
    </w:p>
    <w:tbl>
      <w:tblPr>
        <w:tblStyle w:val="Grilledutableau"/>
        <w:tblpPr w:leftFromText="141" w:rightFromText="141" w:vertAnchor="text" w:horzAnchor="margin" w:tblpX="-181" w:tblpY="165"/>
        <w:tblW w:w="9753" w:type="dxa"/>
        <w:tblLook w:val="04A0" w:firstRow="1" w:lastRow="0" w:firstColumn="1" w:lastColumn="0" w:noHBand="0" w:noVBand="1"/>
      </w:tblPr>
      <w:tblGrid>
        <w:gridCol w:w="2453"/>
        <w:gridCol w:w="1598"/>
        <w:gridCol w:w="1548"/>
        <w:gridCol w:w="1354"/>
        <w:gridCol w:w="1554"/>
        <w:gridCol w:w="1246"/>
      </w:tblGrid>
      <w:tr w:rsidR="00553020" w:rsidRPr="00553020" w14:paraId="2CC338B0" w14:textId="77777777" w:rsidTr="0056297E">
        <w:trPr>
          <w:trHeight w:val="553"/>
        </w:trPr>
        <w:tc>
          <w:tcPr>
            <w:tcW w:w="2453" w:type="dxa"/>
            <w:vAlign w:val="center"/>
          </w:tcPr>
          <w:p w14:paraId="3D09800E" w14:textId="77777777" w:rsidR="00553020" w:rsidRPr="00553020" w:rsidRDefault="00553020" w:rsidP="00553020">
            <w:pPr>
              <w:widowControl w:val="0"/>
              <w:autoSpaceDE w:val="0"/>
              <w:autoSpaceDN w:val="0"/>
              <w:adjustRightInd w:val="0"/>
              <w:contextualSpacing/>
              <w:jc w:val="center"/>
              <w:rPr>
                <w:rFonts w:ascii="Calibri" w:eastAsia="Times New Roman" w:hAnsi="Calibri" w:cs="Calibri"/>
                <w:b/>
                <w:color w:val="000000"/>
              </w:rPr>
            </w:pPr>
            <w:r w:rsidRPr="00553020">
              <w:rPr>
                <w:rFonts w:ascii="Calibri" w:eastAsia="Times New Roman" w:hAnsi="Calibri" w:cs="Calibri"/>
                <w:b/>
                <w:color w:val="000000"/>
              </w:rPr>
              <w:t>Volume et origine des entrées</w:t>
            </w:r>
          </w:p>
        </w:tc>
        <w:tc>
          <w:tcPr>
            <w:tcW w:w="1598" w:type="dxa"/>
            <w:vAlign w:val="center"/>
          </w:tcPr>
          <w:p w14:paraId="30825DF2"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Remplacement agent absent</w:t>
            </w:r>
          </w:p>
        </w:tc>
        <w:tc>
          <w:tcPr>
            <w:tcW w:w="1548" w:type="dxa"/>
            <w:vAlign w:val="center"/>
          </w:tcPr>
          <w:p w14:paraId="145AE3FC"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Création de poste</w:t>
            </w:r>
          </w:p>
        </w:tc>
        <w:tc>
          <w:tcPr>
            <w:tcW w:w="1354" w:type="dxa"/>
            <w:vAlign w:val="center"/>
          </w:tcPr>
          <w:p w14:paraId="7DE8F091"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Renfort (surcroit d’activité)</w:t>
            </w:r>
          </w:p>
        </w:tc>
        <w:tc>
          <w:tcPr>
            <w:tcW w:w="1554" w:type="dxa"/>
            <w:vAlign w:val="center"/>
          </w:tcPr>
          <w:p w14:paraId="6C61E974"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Apprentis</w:t>
            </w:r>
          </w:p>
        </w:tc>
        <w:tc>
          <w:tcPr>
            <w:tcW w:w="1246" w:type="dxa"/>
            <w:vAlign w:val="center"/>
          </w:tcPr>
          <w:p w14:paraId="0345EDDF"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w:t>
            </w:r>
          </w:p>
        </w:tc>
      </w:tr>
      <w:tr w:rsidR="00553020" w:rsidRPr="00553020" w14:paraId="0B3058B6" w14:textId="77777777" w:rsidTr="0056297E">
        <w:tc>
          <w:tcPr>
            <w:tcW w:w="2453" w:type="dxa"/>
          </w:tcPr>
          <w:p w14:paraId="58628604"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color w:val="000000"/>
              </w:rPr>
            </w:pPr>
            <w:r w:rsidRPr="00553020">
              <w:rPr>
                <w:rFonts w:ascii="Calibri" w:eastAsia="Times New Roman" w:hAnsi="Calibri" w:cs="Calibri"/>
                <w:b/>
                <w:color w:val="000000"/>
              </w:rPr>
              <w:t>2019</w:t>
            </w:r>
          </w:p>
        </w:tc>
        <w:tc>
          <w:tcPr>
            <w:tcW w:w="1598" w:type="dxa"/>
          </w:tcPr>
          <w:p w14:paraId="56BC1C45" w14:textId="77777777" w:rsidR="00553020" w:rsidRPr="00553020" w:rsidRDefault="00553020" w:rsidP="00553020">
            <w:pPr>
              <w:jc w:val="both"/>
              <w:rPr>
                <w:rFonts w:ascii="Calibri" w:eastAsia="Times New Roman" w:hAnsi="Calibri" w:cs="Calibri"/>
                <w:b/>
              </w:rPr>
            </w:pPr>
          </w:p>
        </w:tc>
        <w:tc>
          <w:tcPr>
            <w:tcW w:w="1548" w:type="dxa"/>
          </w:tcPr>
          <w:p w14:paraId="09957496" w14:textId="77777777" w:rsidR="00553020" w:rsidRPr="00553020" w:rsidRDefault="00553020" w:rsidP="00553020">
            <w:pPr>
              <w:jc w:val="both"/>
              <w:rPr>
                <w:rFonts w:ascii="Calibri" w:eastAsia="Times New Roman" w:hAnsi="Calibri" w:cs="Calibri"/>
                <w:b/>
              </w:rPr>
            </w:pPr>
          </w:p>
        </w:tc>
        <w:tc>
          <w:tcPr>
            <w:tcW w:w="1354" w:type="dxa"/>
          </w:tcPr>
          <w:p w14:paraId="45A65916" w14:textId="77777777" w:rsidR="00553020" w:rsidRPr="00553020" w:rsidRDefault="00553020" w:rsidP="00553020">
            <w:pPr>
              <w:jc w:val="both"/>
              <w:rPr>
                <w:rFonts w:ascii="Calibri" w:eastAsia="Times New Roman" w:hAnsi="Calibri" w:cs="Calibri"/>
                <w:b/>
              </w:rPr>
            </w:pPr>
          </w:p>
        </w:tc>
        <w:tc>
          <w:tcPr>
            <w:tcW w:w="1554" w:type="dxa"/>
          </w:tcPr>
          <w:p w14:paraId="19B47C7B" w14:textId="77777777" w:rsidR="00553020" w:rsidRPr="00553020" w:rsidRDefault="00553020" w:rsidP="00553020">
            <w:pPr>
              <w:jc w:val="both"/>
              <w:rPr>
                <w:rFonts w:ascii="Calibri" w:eastAsia="Times New Roman" w:hAnsi="Calibri" w:cs="Calibri"/>
                <w:b/>
              </w:rPr>
            </w:pPr>
          </w:p>
        </w:tc>
        <w:tc>
          <w:tcPr>
            <w:tcW w:w="1246" w:type="dxa"/>
          </w:tcPr>
          <w:p w14:paraId="3C184C35" w14:textId="77777777" w:rsidR="00553020" w:rsidRPr="00553020" w:rsidRDefault="00553020" w:rsidP="00553020">
            <w:pPr>
              <w:jc w:val="both"/>
              <w:rPr>
                <w:rFonts w:ascii="Calibri" w:eastAsia="Times New Roman" w:hAnsi="Calibri" w:cs="Calibri"/>
                <w:b/>
              </w:rPr>
            </w:pPr>
          </w:p>
        </w:tc>
      </w:tr>
      <w:tr w:rsidR="00553020" w:rsidRPr="00553020" w14:paraId="3B40A2E7" w14:textId="77777777" w:rsidTr="0056297E">
        <w:tc>
          <w:tcPr>
            <w:tcW w:w="2453" w:type="dxa"/>
          </w:tcPr>
          <w:p w14:paraId="58C7EE38"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color w:val="000000"/>
              </w:rPr>
            </w:pPr>
            <w:r w:rsidRPr="00553020">
              <w:rPr>
                <w:rFonts w:ascii="Calibri" w:eastAsia="Times New Roman" w:hAnsi="Calibri" w:cs="Calibri"/>
                <w:b/>
                <w:color w:val="000000"/>
              </w:rPr>
              <w:t>2018</w:t>
            </w:r>
          </w:p>
        </w:tc>
        <w:tc>
          <w:tcPr>
            <w:tcW w:w="1598" w:type="dxa"/>
          </w:tcPr>
          <w:p w14:paraId="090ACBB7" w14:textId="77777777" w:rsidR="00553020" w:rsidRPr="00553020" w:rsidRDefault="00553020" w:rsidP="00553020">
            <w:pPr>
              <w:jc w:val="both"/>
              <w:rPr>
                <w:rFonts w:ascii="Calibri" w:eastAsia="Times New Roman" w:hAnsi="Calibri" w:cs="Calibri"/>
                <w:b/>
              </w:rPr>
            </w:pPr>
          </w:p>
        </w:tc>
        <w:tc>
          <w:tcPr>
            <w:tcW w:w="1548" w:type="dxa"/>
          </w:tcPr>
          <w:p w14:paraId="7E35D822" w14:textId="77777777" w:rsidR="00553020" w:rsidRPr="00553020" w:rsidRDefault="00553020" w:rsidP="00553020">
            <w:pPr>
              <w:jc w:val="both"/>
              <w:rPr>
                <w:rFonts w:ascii="Calibri" w:eastAsia="Times New Roman" w:hAnsi="Calibri" w:cs="Calibri"/>
                <w:b/>
              </w:rPr>
            </w:pPr>
          </w:p>
        </w:tc>
        <w:tc>
          <w:tcPr>
            <w:tcW w:w="1354" w:type="dxa"/>
          </w:tcPr>
          <w:p w14:paraId="72B19A71" w14:textId="77777777" w:rsidR="00553020" w:rsidRPr="00553020" w:rsidRDefault="00553020" w:rsidP="00553020">
            <w:pPr>
              <w:jc w:val="both"/>
              <w:rPr>
                <w:rFonts w:ascii="Calibri" w:eastAsia="Times New Roman" w:hAnsi="Calibri" w:cs="Calibri"/>
                <w:b/>
              </w:rPr>
            </w:pPr>
          </w:p>
        </w:tc>
        <w:tc>
          <w:tcPr>
            <w:tcW w:w="1554" w:type="dxa"/>
          </w:tcPr>
          <w:p w14:paraId="227ED844" w14:textId="77777777" w:rsidR="00553020" w:rsidRPr="00553020" w:rsidRDefault="00553020" w:rsidP="00553020">
            <w:pPr>
              <w:jc w:val="both"/>
              <w:rPr>
                <w:rFonts w:ascii="Calibri" w:eastAsia="Times New Roman" w:hAnsi="Calibri" w:cs="Calibri"/>
                <w:b/>
              </w:rPr>
            </w:pPr>
          </w:p>
        </w:tc>
        <w:tc>
          <w:tcPr>
            <w:tcW w:w="1246" w:type="dxa"/>
          </w:tcPr>
          <w:p w14:paraId="773B5BE0" w14:textId="77777777" w:rsidR="00553020" w:rsidRPr="00553020" w:rsidRDefault="00553020" w:rsidP="00553020">
            <w:pPr>
              <w:jc w:val="both"/>
              <w:rPr>
                <w:rFonts w:ascii="Calibri" w:eastAsia="Times New Roman" w:hAnsi="Calibri" w:cs="Calibri"/>
                <w:b/>
              </w:rPr>
            </w:pPr>
          </w:p>
        </w:tc>
      </w:tr>
      <w:tr w:rsidR="00553020" w:rsidRPr="00553020" w14:paraId="32DA7679" w14:textId="77777777" w:rsidTr="0056297E">
        <w:tc>
          <w:tcPr>
            <w:tcW w:w="2453" w:type="dxa"/>
          </w:tcPr>
          <w:p w14:paraId="39B63B94"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color w:val="000000"/>
              </w:rPr>
            </w:pPr>
            <w:r w:rsidRPr="00553020">
              <w:rPr>
                <w:rFonts w:ascii="Calibri" w:eastAsia="Times New Roman" w:hAnsi="Calibri" w:cs="Calibri"/>
                <w:b/>
                <w:color w:val="000000"/>
              </w:rPr>
              <w:t>…..</w:t>
            </w:r>
          </w:p>
        </w:tc>
        <w:tc>
          <w:tcPr>
            <w:tcW w:w="1598" w:type="dxa"/>
          </w:tcPr>
          <w:p w14:paraId="1F18776E" w14:textId="77777777" w:rsidR="00553020" w:rsidRPr="00553020" w:rsidRDefault="00553020" w:rsidP="00553020">
            <w:pPr>
              <w:jc w:val="both"/>
              <w:rPr>
                <w:rFonts w:ascii="Calibri" w:eastAsia="Times New Roman" w:hAnsi="Calibri" w:cs="Calibri"/>
                <w:b/>
              </w:rPr>
            </w:pPr>
          </w:p>
        </w:tc>
        <w:tc>
          <w:tcPr>
            <w:tcW w:w="1548" w:type="dxa"/>
          </w:tcPr>
          <w:p w14:paraId="08AA8890" w14:textId="77777777" w:rsidR="00553020" w:rsidRPr="00553020" w:rsidRDefault="00553020" w:rsidP="00553020">
            <w:pPr>
              <w:jc w:val="both"/>
              <w:rPr>
                <w:rFonts w:ascii="Calibri" w:eastAsia="Times New Roman" w:hAnsi="Calibri" w:cs="Calibri"/>
                <w:b/>
              </w:rPr>
            </w:pPr>
          </w:p>
        </w:tc>
        <w:tc>
          <w:tcPr>
            <w:tcW w:w="1354" w:type="dxa"/>
          </w:tcPr>
          <w:p w14:paraId="1145A860" w14:textId="77777777" w:rsidR="00553020" w:rsidRPr="00553020" w:rsidRDefault="00553020" w:rsidP="00553020">
            <w:pPr>
              <w:jc w:val="both"/>
              <w:rPr>
                <w:rFonts w:ascii="Calibri" w:eastAsia="Times New Roman" w:hAnsi="Calibri" w:cs="Calibri"/>
                <w:b/>
              </w:rPr>
            </w:pPr>
          </w:p>
        </w:tc>
        <w:tc>
          <w:tcPr>
            <w:tcW w:w="1554" w:type="dxa"/>
          </w:tcPr>
          <w:p w14:paraId="385916DC" w14:textId="77777777" w:rsidR="00553020" w:rsidRPr="00553020" w:rsidRDefault="00553020" w:rsidP="00553020">
            <w:pPr>
              <w:jc w:val="both"/>
              <w:rPr>
                <w:rFonts w:ascii="Calibri" w:eastAsia="Times New Roman" w:hAnsi="Calibri" w:cs="Calibri"/>
                <w:b/>
              </w:rPr>
            </w:pPr>
          </w:p>
        </w:tc>
        <w:tc>
          <w:tcPr>
            <w:tcW w:w="1246" w:type="dxa"/>
          </w:tcPr>
          <w:p w14:paraId="4CCEC14D" w14:textId="77777777" w:rsidR="00553020" w:rsidRPr="00553020" w:rsidRDefault="00553020" w:rsidP="00553020">
            <w:pPr>
              <w:jc w:val="both"/>
              <w:rPr>
                <w:rFonts w:ascii="Calibri" w:eastAsia="Times New Roman" w:hAnsi="Calibri" w:cs="Calibri"/>
                <w:b/>
              </w:rPr>
            </w:pPr>
          </w:p>
        </w:tc>
      </w:tr>
      <w:tr w:rsidR="00553020" w:rsidRPr="00553020" w14:paraId="29B0C534" w14:textId="77777777" w:rsidTr="0056297E">
        <w:tc>
          <w:tcPr>
            <w:tcW w:w="2453" w:type="dxa"/>
          </w:tcPr>
          <w:p w14:paraId="01FFCF16"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color w:val="000000"/>
              </w:rPr>
            </w:pPr>
            <w:r w:rsidRPr="00553020">
              <w:rPr>
                <w:rFonts w:ascii="Calibri" w:eastAsia="Times New Roman" w:hAnsi="Calibri" w:cs="Calibri"/>
                <w:b/>
                <w:color w:val="000000"/>
              </w:rPr>
              <w:t>Total</w:t>
            </w:r>
          </w:p>
        </w:tc>
        <w:tc>
          <w:tcPr>
            <w:tcW w:w="1598" w:type="dxa"/>
          </w:tcPr>
          <w:p w14:paraId="4DB82B46" w14:textId="77777777" w:rsidR="00553020" w:rsidRPr="00553020" w:rsidRDefault="00553020" w:rsidP="00553020">
            <w:pPr>
              <w:jc w:val="both"/>
              <w:rPr>
                <w:rFonts w:ascii="Calibri" w:eastAsia="Times New Roman" w:hAnsi="Calibri" w:cs="Calibri"/>
                <w:b/>
              </w:rPr>
            </w:pPr>
          </w:p>
        </w:tc>
        <w:tc>
          <w:tcPr>
            <w:tcW w:w="1548" w:type="dxa"/>
          </w:tcPr>
          <w:p w14:paraId="2D6103AF" w14:textId="77777777" w:rsidR="00553020" w:rsidRPr="00553020" w:rsidRDefault="00553020" w:rsidP="00553020">
            <w:pPr>
              <w:jc w:val="both"/>
              <w:rPr>
                <w:rFonts w:ascii="Calibri" w:eastAsia="Times New Roman" w:hAnsi="Calibri" w:cs="Calibri"/>
                <w:b/>
              </w:rPr>
            </w:pPr>
          </w:p>
        </w:tc>
        <w:tc>
          <w:tcPr>
            <w:tcW w:w="1354" w:type="dxa"/>
          </w:tcPr>
          <w:p w14:paraId="7DD72697" w14:textId="77777777" w:rsidR="00553020" w:rsidRPr="00553020" w:rsidRDefault="00553020" w:rsidP="00553020">
            <w:pPr>
              <w:jc w:val="both"/>
              <w:rPr>
                <w:rFonts w:ascii="Calibri" w:eastAsia="Times New Roman" w:hAnsi="Calibri" w:cs="Calibri"/>
                <w:b/>
              </w:rPr>
            </w:pPr>
          </w:p>
        </w:tc>
        <w:tc>
          <w:tcPr>
            <w:tcW w:w="1554" w:type="dxa"/>
          </w:tcPr>
          <w:p w14:paraId="41F05CC7" w14:textId="77777777" w:rsidR="00553020" w:rsidRPr="00553020" w:rsidRDefault="00553020" w:rsidP="00553020">
            <w:pPr>
              <w:jc w:val="both"/>
              <w:rPr>
                <w:rFonts w:ascii="Calibri" w:eastAsia="Times New Roman" w:hAnsi="Calibri" w:cs="Calibri"/>
                <w:b/>
              </w:rPr>
            </w:pPr>
          </w:p>
        </w:tc>
        <w:tc>
          <w:tcPr>
            <w:tcW w:w="1246" w:type="dxa"/>
          </w:tcPr>
          <w:p w14:paraId="3D2403C1" w14:textId="77777777" w:rsidR="00553020" w:rsidRPr="00553020" w:rsidRDefault="00553020" w:rsidP="00553020">
            <w:pPr>
              <w:jc w:val="both"/>
              <w:rPr>
                <w:rFonts w:ascii="Calibri" w:eastAsia="Times New Roman" w:hAnsi="Calibri" w:cs="Calibri"/>
                <w:b/>
              </w:rPr>
            </w:pPr>
          </w:p>
        </w:tc>
      </w:tr>
    </w:tbl>
    <w:p w14:paraId="7D8A174E" w14:textId="77777777" w:rsidR="00553020" w:rsidRPr="00553020" w:rsidRDefault="00553020" w:rsidP="00553020">
      <w:pPr>
        <w:spacing w:after="0" w:line="240" w:lineRule="auto"/>
        <w:jc w:val="both"/>
        <w:rPr>
          <w:rFonts w:ascii="Calibri" w:eastAsia="Times New Roman" w:hAnsi="Calibri" w:cs="Calibri"/>
          <w:bCs/>
          <w:kern w:val="0"/>
          <w14:ligatures w14:val="none"/>
        </w:rPr>
      </w:pPr>
    </w:p>
    <w:p w14:paraId="35AD0D1D" w14:textId="77777777" w:rsidR="00553020" w:rsidRPr="00553020" w:rsidRDefault="00553020" w:rsidP="00553020">
      <w:pPr>
        <w:spacing w:after="0" w:line="240" w:lineRule="auto"/>
        <w:jc w:val="both"/>
        <w:rPr>
          <w:rFonts w:ascii="Calibri" w:eastAsia="Times New Roman" w:hAnsi="Calibri" w:cs="Calibri"/>
          <w:bCs/>
          <w:kern w:val="0"/>
          <w14:ligatures w14:val="none"/>
        </w:rPr>
      </w:pPr>
    </w:p>
    <w:tbl>
      <w:tblPr>
        <w:tblStyle w:val="Grilledutableau"/>
        <w:tblW w:w="0" w:type="auto"/>
        <w:tblLook w:val="04A0" w:firstRow="1" w:lastRow="0" w:firstColumn="1" w:lastColumn="0" w:noHBand="0" w:noVBand="1"/>
      </w:tblPr>
      <w:tblGrid>
        <w:gridCol w:w="4324"/>
        <w:gridCol w:w="887"/>
        <w:gridCol w:w="709"/>
        <w:gridCol w:w="851"/>
        <w:gridCol w:w="850"/>
      </w:tblGrid>
      <w:tr w:rsidR="00553020" w:rsidRPr="00553020" w14:paraId="127F0BF8" w14:textId="77777777" w:rsidTr="0056297E">
        <w:trPr>
          <w:trHeight w:val="406"/>
        </w:trPr>
        <w:tc>
          <w:tcPr>
            <w:tcW w:w="4324" w:type="dxa"/>
            <w:tcBorders>
              <w:top w:val="nil"/>
              <w:left w:val="nil"/>
            </w:tcBorders>
          </w:tcPr>
          <w:p w14:paraId="4ADCDC17"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color w:val="000000"/>
              </w:rPr>
            </w:pPr>
          </w:p>
        </w:tc>
        <w:tc>
          <w:tcPr>
            <w:tcW w:w="887" w:type="dxa"/>
          </w:tcPr>
          <w:p w14:paraId="15F42DEF"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2021</w:t>
            </w:r>
          </w:p>
        </w:tc>
        <w:tc>
          <w:tcPr>
            <w:tcW w:w="709" w:type="dxa"/>
          </w:tcPr>
          <w:p w14:paraId="5392D98D"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2022</w:t>
            </w:r>
          </w:p>
        </w:tc>
        <w:tc>
          <w:tcPr>
            <w:tcW w:w="851" w:type="dxa"/>
          </w:tcPr>
          <w:p w14:paraId="43B0EB1C"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2023</w:t>
            </w:r>
          </w:p>
        </w:tc>
        <w:tc>
          <w:tcPr>
            <w:tcW w:w="850" w:type="dxa"/>
          </w:tcPr>
          <w:p w14:paraId="753878CB" w14:textId="77777777" w:rsidR="00553020" w:rsidRPr="00553020" w:rsidRDefault="00553020" w:rsidP="00553020">
            <w:pPr>
              <w:autoSpaceDE w:val="0"/>
              <w:autoSpaceDN w:val="0"/>
              <w:adjustRightInd w:val="0"/>
              <w:jc w:val="center"/>
              <w:rPr>
                <w:rFonts w:ascii="Calibri" w:eastAsia="Times New Roman" w:hAnsi="Calibri" w:cs="Calibri"/>
                <w:b/>
              </w:rPr>
            </w:pPr>
            <w:r w:rsidRPr="00553020">
              <w:rPr>
                <w:rFonts w:ascii="Calibri" w:eastAsia="Times New Roman" w:hAnsi="Calibri" w:cs="Calibri"/>
                <w:b/>
              </w:rPr>
              <w:t>…</w:t>
            </w:r>
          </w:p>
        </w:tc>
      </w:tr>
      <w:tr w:rsidR="00553020" w:rsidRPr="00553020" w14:paraId="6127B150" w14:textId="77777777" w:rsidTr="0056297E">
        <w:trPr>
          <w:trHeight w:val="406"/>
        </w:trPr>
        <w:tc>
          <w:tcPr>
            <w:tcW w:w="4324" w:type="dxa"/>
          </w:tcPr>
          <w:p w14:paraId="2EFAE543"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color w:val="000000"/>
              </w:rPr>
            </w:pPr>
            <w:r w:rsidRPr="00553020">
              <w:rPr>
                <w:rFonts w:ascii="Calibri" w:eastAsia="Times New Roman" w:hAnsi="Calibri" w:cs="Calibri"/>
                <w:b/>
                <w:color w:val="000000"/>
              </w:rPr>
              <w:t xml:space="preserve">Projection des départs en retraite des agents </w:t>
            </w:r>
          </w:p>
        </w:tc>
        <w:tc>
          <w:tcPr>
            <w:tcW w:w="887" w:type="dxa"/>
          </w:tcPr>
          <w:p w14:paraId="6A3A0FB5" w14:textId="77777777" w:rsidR="00553020" w:rsidRPr="00553020" w:rsidRDefault="00553020" w:rsidP="00553020">
            <w:pPr>
              <w:autoSpaceDE w:val="0"/>
              <w:autoSpaceDN w:val="0"/>
              <w:adjustRightInd w:val="0"/>
              <w:jc w:val="both"/>
              <w:rPr>
                <w:rFonts w:ascii="Calibri" w:eastAsia="Times New Roman" w:hAnsi="Calibri" w:cs="Calibri"/>
                <w:b/>
              </w:rPr>
            </w:pPr>
          </w:p>
        </w:tc>
        <w:tc>
          <w:tcPr>
            <w:tcW w:w="709" w:type="dxa"/>
          </w:tcPr>
          <w:p w14:paraId="507980D3" w14:textId="77777777" w:rsidR="00553020" w:rsidRPr="00553020" w:rsidRDefault="00553020" w:rsidP="00553020">
            <w:pPr>
              <w:autoSpaceDE w:val="0"/>
              <w:autoSpaceDN w:val="0"/>
              <w:adjustRightInd w:val="0"/>
              <w:jc w:val="both"/>
              <w:rPr>
                <w:rFonts w:ascii="Calibri" w:eastAsia="Times New Roman" w:hAnsi="Calibri" w:cs="Calibri"/>
                <w:b/>
              </w:rPr>
            </w:pPr>
          </w:p>
        </w:tc>
        <w:tc>
          <w:tcPr>
            <w:tcW w:w="851" w:type="dxa"/>
          </w:tcPr>
          <w:p w14:paraId="604FF1F9" w14:textId="77777777" w:rsidR="00553020" w:rsidRPr="00553020" w:rsidRDefault="00553020" w:rsidP="00553020">
            <w:pPr>
              <w:autoSpaceDE w:val="0"/>
              <w:autoSpaceDN w:val="0"/>
              <w:adjustRightInd w:val="0"/>
              <w:jc w:val="both"/>
              <w:rPr>
                <w:rFonts w:ascii="Calibri" w:eastAsia="Times New Roman" w:hAnsi="Calibri" w:cs="Calibri"/>
                <w:b/>
              </w:rPr>
            </w:pPr>
          </w:p>
        </w:tc>
        <w:tc>
          <w:tcPr>
            <w:tcW w:w="850" w:type="dxa"/>
          </w:tcPr>
          <w:p w14:paraId="7602B6B2" w14:textId="77777777" w:rsidR="00553020" w:rsidRPr="00553020" w:rsidRDefault="00553020" w:rsidP="00553020">
            <w:pPr>
              <w:autoSpaceDE w:val="0"/>
              <w:autoSpaceDN w:val="0"/>
              <w:adjustRightInd w:val="0"/>
              <w:jc w:val="both"/>
              <w:rPr>
                <w:rFonts w:ascii="Calibri" w:eastAsia="Times New Roman" w:hAnsi="Calibri" w:cs="Calibri"/>
                <w:b/>
              </w:rPr>
            </w:pPr>
          </w:p>
        </w:tc>
      </w:tr>
      <w:tr w:rsidR="00553020" w:rsidRPr="00553020" w14:paraId="6908C911" w14:textId="77777777" w:rsidTr="0056297E">
        <w:trPr>
          <w:trHeight w:val="406"/>
        </w:trPr>
        <w:tc>
          <w:tcPr>
            <w:tcW w:w="4324" w:type="dxa"/>
          </w:tcPr>
          <w:p w14:paraId="4ACA4492"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color w:val="000000"/>
              </w:rPr>
            </w:pPr>
            <w:r w:rsidRPr="00553020">
              <w:rPr>
                <w:rFonts w:ascii="Calibri" w:eastAsia="Times New Roman" w:hAnsi="Calibri" w:cs="Calibri"/>
                <w:b/>
                <w:color w:val="000000"/>
              </w:rPr>
              <w:t>Projection autres départs annoncés</w:t>
            </w:r>
          </w:p>
        </w:tc>
        <w:tc>
          <w:tcPr>
            <w:tcW w:w="887" w:type="dxa"/>
          </w:tcPr>
          <w:p w14:paraId="4CB56E34" w14:textId="77777777" w:rsidR="00553020" w:rsidRPr="00553020" w:rsidRDefault="00553020" w:rsidP="00553020">
            <w:pPr>
              <w:autoSpaceDE w:val="0"/>
              <w:autoSpaceDN w:val="0"/>
              <w:adjustRightInd w:val="0"/>
              <w:jc w:val="both"/>
              <w:rPr>
                <w:rFonts w:ascii="Calibri" w:eastAsia="Times New Roman" w:hAnsi="Calibri" w:cs="Calibri"/>
                <w:b/>
              </w:rPr>
            </w:pPr>
          </w:p>
        </w:tc>
        <w:tc>
          <w:tcPr>
            <w:tcW w:w="709" w:type="dxa"/>
          </w:tcPr>
          <w:p w14:paraId="6751A092" w14:textId="77777777" w:rsidR="00553020" w:rsidRPr="00553020" w:rsidRDefault="00553020" w:rsidP="00553020">
            <w:pPr>
              <w:autoSpaceDE w:val="0"/>
              <w:autoSpaceDN w:val="0"/>
              <w:adjustRightInd w:val="0"/>
              <w:jc w:val="both"/>
              <w:rPr>
                <w:rFonts w:ascii="Calibri" w:eastAsia="Times New Roman" w:hAnsi="Calibri" w:cs="Calibri"/>
                <w:b/>
              </w:rPr>
            </w:pPr>
          </w:p>
        </w:tc>
        <w:tc>
          <w:tcPr>
            <w:tcW w:w="851" w:type="dxa"/>
          </w:tcPr>
          <w:p w14:paraId="4189FF85" w14:textId="77777777" w:rsidR="00553020" w:rsidRPr="00553020" w:rsidRDefault="00553020" w:rsidP="00553020">
            <w:pPr>
              <w:autoSpaceDE w:val="0"/>
              <w:autoSpaceDN w:val="0"/>
              <w:adjustRightInd w:val="0"/>
              <w:jc w:val="both"/>
              <w:rPr>
                <w:rFonts w:ascii="Calibri" w:eastAsia="Times New Roman" w:hAnsi="Calibri" w:cs="Calibri"/>
                <w:b/>
              </w:rPr>
            </w:pPr>
          </w:p>
        </w:tc>
        <w:tc>
          <w:tcPr>
            <w:tcW w:w="850" w:type="dxa"/>
          </w:tcPr>
          <w:p w14:paraId="661C5C2B" w14:textId="77777777" w:rsidR="00553020" w:rsidRPr="00553020" w:rsidRDefault="00553020" w:rsidP="00553020">
            <w:pPr>
              <w:autoSpaceDE w:val="0"/>
              <w:autoSpaceDN w:val="0"/>
              <w:adjustRightInd w:val="0"/>
              <w:jc w:val="both"/>
              <w:rPr>
                <w:rFonts w:ascii="Calibri" w:eastAsia="Times New Roman" w:hAnsi="Calibri" w:cs="Calibri"/>
                <w:b/>
              </w:rPr>
            </w:pPr>
          </w:p>
        </w:tc>
      </w:tr>
    </w:tbl>
    <w:p w14:paraId="11167D27" w14:textId="77777777" w:rsidR="00553020" w:rsidRPr="00553020" w:rsidRDefault="00553020" w:rsidP="00553020">
      <w:pPr>
        <w:spacing w:after="0" w:line="240" w:lineRule="auto"/>
        <w:jc w:val="both"/>
        <w:rPr>
          <w:rFonts w:ascii="Calibri" w:eastAsia="Times New Roman" w:hAnsi="Calibri" w:cs="Calibri"/>
          <w:bCs/>
          <w:kern w:val="0"/>
          <w14:ligatures w14:val="none"/>
        </w:rPr>
      </w:pPr>
    </w:p>
    <w:p w14:paraId="26CBEAD4" w14:textId="77777777" w:rsidR="00553020" w:rsidRPr="00553020" w:rsidRDefault="00553020" w:rsidP="00553020">
      <w:pPr>
        <w:spacing w:after="0" w:line="240" w:lineRule="auto"/>
        <w:jc w:val="both"/>
        <w:rPr>
          <w:rFonts w:ascii="Calibri" w:eastAsia="Times New Roman" w:hAnsi="Calibri" w:cs="Calibri"/>
          <w:b/>
          <w:i/>
          <w:color w:val="808080"/>
          <w:kern w:val="0"/>
          <w14:ligatures w14:val="none"/>
        </w:rPr>
      </w:pPr>
      <w:r w:rsidRPr="00553020">
        <w:rPr>
          <w:rFonts w:ascii="Calibri" w:eastAsia="Times New Roman" w:hAnsi="Calibri" w:cs="Calibri"/>
          <w:b/>
          <w:i/>
          <w:color w:val="808080"/>
          <w:kern w:val="0"/>
          <w14:ligatures w14:val="none"/>
        </w:rPr>
        <w:t xml:space="preserve">Ces tableaux sont proposés à titre indicatif, chaque collectivité est libre d’insérer les outils de suivi dont elle dispose </w:t>
      </w:r>
    </w:p>
    <w:p w14:paraId="77FCA08D" w14:textId="77777777" w:rsidR="00553020" w:rsidRPr="00553020" w:rsidRDefault="00553020" w:rsidP="00553020">
      <w:pPr>
        <w:spacing w:after="0" w:line="240" w:lineRule="auto"/>
        <w:jc w:val="both"/>
        <w:rPr>
          <w:rFonts w:ascii="Calibri" w:eastAsia="Times New Roman" w:hAnsi="Calibri" w:cs="Calibri"/>
          <w:b/>
          <w:i/>
          <w:color w:val="808080"/>
          <w:kern w:val="0"/>
          <w14:ligatures w14:val="none"/>
        </w:rPr>
      </w:pPr>
    </w:p>
    <w:bookmarkEnd w:id="8"/>
    <w:p w14:paraId="31A843C0" w14:textId="77777777" w:rsidR="00553020" w:rsidRPr="00553020" w:rsidRDefault="00553020" w:rsidP="00553020">
      <w:pPr>
        <w:numPr>
          <w:ilvl w:val="0"/>
          <w:numId w:val="12"/>
        </w:numPr>
        <w:autoSpaceDE w:val="0"/>
        <w:autoSpaceDN w:val="0"/>
        <w:adjustRightInd w:val="0"/>
        <w:spacing w:after="0" w:line="240" w:lineRule="auto"/>
        <w:ind w:left="1134"/>
        <w:jc w:val="both"/>
        <w:rPr>
          <w:rFonts w:ascii="Calibri" w:eastAsia="Times New Roman" w:hAnsi="Calibri" w:cs="Calibri"/>
          <w:b/>
          <w:bCs/>
          <w:kern w:val="0"/>
          <w14:ligatures w14:val="none"/>
        </w:rPr>
      </w:pPr>
      <w:r w:rsidRPr="00553020">
        <w:rPr>
          <w:rFonts w:ascii="Calibri" w:eastAsia="Times New Roman" w:hAnsi="Calibri" w:cs="Calibri"/>
          <w:b/>
          <w:bCs/>
          <w:kern w:val="0"/>
          <w14:ligatures w14:val="none"/>
        </w:rPr>
        <w:t>Les orientations générales de la collectivité (projet politique)</w:t>
      </w:r>
    </w:p>
    <w:p w14:paraId="1F3BE06A" w14:textId="77777777" w:rsidR="00553020" w:rsidRPr="00553020" w:rsidRDefault="00553020" w:rsidP="00553020">
      <w:pPr>
        <w:autoSpaceDE w:val="0"/>
        <w:autoSpaceDN w:val="0"/>
        <w:adjustRightInd w:val="0"/>
        <w:spacing w:after="0" w:line="240" w:lineRule="auto"/>
        <w:ind w:left="436"/>
        <w:jc w:val="both"/>
        <w:rPr>
          <w:rFonts w:ascii="Calibri" w:eastAsia="Times New Roman" w:hAnsi="Calibri" w:cs="Calibri"/>
          <w:b/>
          <w:bCs/>
          <w:color w:val="1A181C"/>
          <w:kern w:val="0"/>
          <w14:ligatures w14:val="none"/>
        </w:rPr>
      </w:pPr>
    </w:p>
    <w:p w14:paraId="571CF6CF" w14:textId="77777777" w:rsidR="00553020" w:rsidRPr="00553020" w:rsidRDefault="00553020" w:rsidP="00553020">
      <w:pPr>
        <w:spacing w:after="0" w:line="240" w:lineRule="auto"/>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t xml:space="preserve">Au titre de la mandature, il est envisagé de……………………………………………………………………. </w:t>
      </w:r>
    </w:p>
    <w:p w14:paraId="0D3534CD" w14:textId="77777777" w:rsidR="00553020" w:rsidRPr="00553020" w:rsidRDefault="00553020" w:rsidP="00553020">
      <w:pPr>
        <w:spacing w:after="0" w:line="240" w:lineRule="auto"/>
        <w:jc w:val="both"/>
        <w:rPr>
          <w:rFonts w:ascii="Calibri" w:eastAsia="Times New Roman" w:hAnsi="Calibri" w:cs="Calibri"/>
          <w:i/>
          <w:color w:val="808080"/>
          <w:kern w:val="0"/>
          <w14:ligatures w14:val="none"/>
        </w:rPr>
      </w:pPr>
      <w:r w:rsidRPr="00553020">
        <w:rPr>
          <w:rFonts w:ascii="Calibri" w:eastAsia="Times New Roman" w:hAnsi="Calibri" w:cs="Calibri"/>
          <w:i/>
          <w:color w:val="808080"/>
          <w:kern w:val="0"/>
          <w14:ligatures w14:val="none"/>
        </w:rPr>
        <w:t>Projet politique ayant un impact sur le personnel</w:t>
      </w:r>
    </w:p>
    <w:p w14:paraId="4D374888" w14:textId="77777777" w:rsidR="00553020" w:rsidRPr="00553020" w:rsidRDefault="00553020" w:rsidP="00553020">
      <w:pPr>
        <w:spacing w:after="0" w:line="240" w:lineRule="auto"/>
        <w:jc w:val="both"/>
        <w:rPr>
          <w:rFonts w:ascii="Calibri" w:eastAsia="Times New Roman" w:hAnsi="Calibri" w:cs="Calibri"/>
          <w:b/>
          <w:iCs/>
          <w:kern w:val="0"/>
          <w14:ligatures w14:val="none"/>
        </w:rPr>
      </w:pPr>
    </w:p>
    <w:p w14:paraId="5CE65BC0" w14:textId="77777777" w:rsidR="00553020" w:rsidRPr="00553020" w:rsidRDefault="00553020" w:rsidP="00553020">
      <w:pPr>
        <w:numPr>
          <w:ilvl w:val="0"/>
          <w:numId w:val="11"/>
        </w:numPr>
        <w:spacing w:after="0" w:line="240" w:lineRule="auto"/>
        <w:jc w:val="both"/>
        <w:rPr>
          <w:rFonts w:ascii="Calibri" w:eastAsia="Times New Roman" w:hAnsi="Calibri" w:cs="Times New Roman"/>
          <w:b/>
          <w:kern w:val="0"/>
          <w14:ligatures w14:val="none"/>
        </w:rPr>
      </w:pPr>
      <w:r w:rsidRPr="00553020">
        <w:rPr>
          <w:rFonts w:ascii="Calibri" w:eastAsia="Times New Roman" w:hAnsi="Calibri" w:cs="Times New Roman"/>
          <w:b/>
          <w:kern w:val="0"/>
          <w14:ligatures w14:val="none"/>
        </w:rPr>
        <w:t>Stratégie pluriannuelle de pilotage des RH</w:t>
      </w:r>
    </w:p>
    <w:p w14:paraId="0C5AC67F" w14:textId="77777777" w:rsidR="00553020" w:rsidRPr="00553020" w:rsidRDefault="00553020" w:rsidP="00553020">
      <w:pPr>
        <w:spacing w:after="0" w:line="240" w:lineRule="auto"/>
        <w:jc w:val="both"/>
        <w:rPr>
          <w:rFonts w:ascii="Calibri" w:eastAsia="Times New Roman" w:hAnsi="Calibri" w:cs="Calibri"/>
          <w:kern w:val="0"/>
          <w:sz w:val="24"/>
          <w:szCs w:val="24"/>
          <w14:ligatures w14:val="none"/>
        </w:rPr>
      </w:pPr>
      <w:bookmarkStart w:id="10" w:name="_Hlk45033244"/>
    </w:p>
    <w:p w14:paraId="117D9F47" w14:textId="77777777" w:rsidR="00553020" w:rsidRPr="00553020" w:rsidRDefault="00553020" w:rsidP="00553020">
      <w:pPr>
        <w:spacing w:after="0" w:line="240" w:lineRule="auto"/>
        <w:ind w:firstLine="708"/>
        <w:jc w:val="both"/>
        <w:rPr>
          <w:rFonts w:ascii="Calibri" w:eastAsia="Times New Roman" w:hAnsi="Calibri" w:cs="Calibri"/>
          <w:kern w:val="0"/>
          <w:sz w:val="24"/>
          <w:szCs w:val="24"/>
          <w14:ligatures w14:val="none"/>
        </w:rPr>
      </w:pPr>
      <w:r w:rsidRPr="00553020">
        <w:rPr>
          <w:rFonts w:ascii="Calibri" w:eastAsia="Times New Roman" w:hAnsi="Calibri" w:cs="Calibri"/>
          <w:kern w:val="0"/>
          <w14:ligatures w14:val="none"/>
        </w:rPr>
        <w:t>Au vu de l’état des lieux et du projet politique, la collectivité souhaite répondre aux enjeux suivants :</w:t>
      </w:r>
      <w:r w:rsidRPr="00553020">
        <w:rPr>
          <w:rFonts w:ascii="Calibri" w:eastAsia="Times New Roman" w:hAnsi="Calibri" w:cs="Calibri"/>
          <w:kern w:val="0"/>
          <w:sz w:val="24"/>
          <w:szCs w:val="24"/>
          <w14:ligatures w14:val="none"/>
        </w:rPr>
        <w:t xml:space="preserve"> </w:t>
      </w:r>
    </w:p>
    <w:p w14:paraId="1B540F8E" w14:textId="77777777" w:rsidR="00553020" w:rsidRPr="00553020" w:rsidRDefault="00553020" w:rsidP="00553020">
      <w:pPr>
        <w:spacing w:after="0" w:line="240" w:lineRule="auto"/>
        <w:jc w:val="both"/>
        <w:rPr>
          <w:rFonts w:ascii="Calibri" w:eastAsia="Times New Roman" w:hAnsi="Calibri" w:cs="Calibri"/>
          <w:kern w:val="0"/>
          <w:sz w:val="24"/>
          <w:szCs w:val="24"/>
          <w14:ligatures w14:val="none"/>
        </w:rPr>
      </w:pPr>
    </w:p>
    <w:p w14:paraId="02E58D3C" w14:textId="77777777" w:rsidR="00553020" w:rsidRPr="00553020" w:rsidRDefault="00553020" w:rsidP="00553020">
      <w:pPr>
        <w:numPr>
          <w:ilvl w:val="0"/>
          <w:numId w:val="6"/>
        </w:numPr>
        <w:spacing w:after="0" w:line="240" w:lineRule="auto"/>
        <w:ind w:left="1134"/>
        <w:jc w:val="both"/>
        <w:rPr>
          <w:rFonts w:ascii="Calibri" w:eastAsia="Times New Roman" w:hAnsi="Calibri" w:cs="Calibri"/>
          <w:kern w:val="0"/>
          <w:sz w:val="24"/>
          <w:szCs w:val="24"/>
          <w14:ligatures w14:val="none"/>
        </w:rPr>
      </w:pPr>
      <w:r w:rsidRPr="00553020">
        <w:rPr>
          <w:rFonts w:ascii="Calibri" w:eastAsia="Times New Roman" w:hAnsi="Calibri" w:cs="Calibri"/>
          <w:kern w:val="0"/>
          <w:sz w:val="24"/>
          <w:szCs w:val="24"/>
          <w14:ligatures w14:val="none"/>
        </w:rPr>
        <w:t xml:space="preserve"> </w:t>
      </w:r>
    </w:p>
    <w:p w14:paraId="3B67F7AF" w14:textId="77777777" w:rsidR="00553020" w:rsidRPr="00553020" w:rsidRDefault="00553020" w:rsidP="00553020">
      <w:pPr>
        <w:numPr>
          <w:ilvl w:val="0"/>
          <w:numId w:val="6"/>
        </w:numPr>
        <w:spacing w:after="0" w:line="240" w:lineRule="auto"/>
        <w:ind w:left="1134"/>
        <w:jc w:val="both"/>
        <w:rPr>
          <w:rFonts w:ascii="Calibri" w:eastAsia="Times New Roman" w:hAnsi="Calibri" w:cs="Calibri"/>
          <w:kern w:val="0"/>
          <w:sz w:val="24"/>
          <w:szCs w:val="24"/>
          <w14:ligatures w14:val="none"/>
        </w:rPr>
      </w:pPr>
      <w:r w:rsidRPr="00553020">
        <w:rPr>
          <w:rFonts w:ascii="Calibri" w:eastAsia="Times New Roman" w:hAnsi="Calibri" w:cs="Calibri"/>
          <w:kern w:val="0"/>
          <w:sz w:val="24"/>
          <w:szCs w:val="24"/>
          <w14:ligatures w14:val="none"/>
        </w:rPr>
        <w:t xml:space="preserve"> </w:t>
      </w:r>
    </w:p>
    <w:p w14:paraId="1E95D9F5" w14:textId="77777777" w:rsidR="00553020" w:rsidRPr="00553020" w:rsidRDefault="00553020" w:rsidP="00553020">
      <w:pPr>
        <w:numPr>
          <w:ilvl w:val="0"/>
          <w:numId w:val="6"/>
        </w:numPr>
        <w:spacing w:after="0" w:line="240" w:lineRule="auto"/>
        <w:ind w:left="1134"/>
        <w:jc w:val="both"/>
        <w:rPr>
          <w:rFonts w:ascii="Calibri" w:eastAsia="Times New Roman" w:hAnsi="Calibri" w:cs="Calibri"/>
          <w:kern w:val="0"/>
          <w:sz w:val="24"/>
          <w:szCs w:val="24"/>
          <w14:ligatures w14:val="none"/>
        </w:rPr>
      </w:pPr>
      <w:r w:rsidRPr="00553020">
        <w:rPr>
          <w:rFonts w:ascii="Calibri" w:eastAsia="Times New Roman" w:hAnsi="Calibri" w:cs="Calibri"/>
          <w:kern w:val="0"/>
          <w:sz w:val="24"/>
          <w:szCs w:val="24"/>
          <w14:ligatures w14:val="none"/>
        </w:rPr>
        <w:t xml:space="preserve"> Exemple : développer l’attractivité de la collectivité en tant qu’employeur.</w:t>
      </w:r>
    </w:p>
    <w:p w14:paraId="75D74D43" w14:textId="77777777" w:rsidR="00553020" w:rsidRPr="00553020" w:rsidRDefault="00553020" w:rsidP="00553020">
      <w:pPr>
        <w:spacing w:after="0" w:line="240" w:lineRule="auto"/>
        <w:ind w:left="1134"/>
        <w:jc w:val="both"/>
        <w:rPr>
          <w:rFonts w:ascii="Calibri" w:eastAsia="Times New Roman" w:hAnsi="Calibri" w:cs="Calibri"/>
          <w:kern w:val="0"/>
          <w:sz w:val="24"/>
          <w:szCs w:val="24"/>
          <w14:ligatures w14:val="none"/>
        </w:rPr>
      </w:pPr>
      <w:r w:rsidRPr="00553020">
        <w:rPr>
          <w:rFonts w:ascii="Calibri" w:eastAsia="Times New Roman" w:hAnsi="Calibri" w:cs="Calibri"/>
          <w:kern w:val="0"/>
          <w:sz w:val="24"/>
          <w:szCs w:val="24"/>
          <w14:ligatures w14:val="none"/>
        </w:rPr>
        <w:t>…….</w:t>
      </w:r>
    </w:p>
    <w:p w14:paraId="5FBC0B8F" w14:textId="77777777" w:rsidR="00553020" w:rsidRPr="00553020" w:rsidRDefault="00553020" w:rsidP="00553020">
      <w:pPr>
        <w:widowControl w:val="0"/>
        <w:autoSpaceDE w:val="0"/>
        <w:autoSpaceDN w:val="0"/>
        <w:adjustRightInd w:val="0"/>
        <w:spacing w:after="0" w:line="240" w:lineRule="auto"/>
        <w:contextualSpacing/>
        <w:jc w:val="both"/>
        <w:rPr>
          <w:rFonts w:ascii="Calibri" w:eastAsia="Times New Roman" w:hAnsi="Calibri" w:cs="Calibri"/>
          <w:b/>
          <w:bCs/>
          <w:iCs/>
          <w14:ligatures w14:val="none"/>
        </w:rPr>
      </w:pPr>
      <w:bookmarkStart w:id="11" w:name="_Hlk39149850"/>
      <w:bookmarkEnd w:id="10"/>
      <w:r w:rsidRPr="00553020">
        <w:rPr>
          <w:rFonts w:ascii="Calibri" w:eastAsia="Times New Roman" w:hAnsi="Calibri" w:cs="Calibri"/>
          <w:b/>
          <w:bCs/>
          <w:iCs/>
          <w14:ligatures w14:val="none"/>
        </w:rPr>
        <w:t>Plan d’actions</w:t>
      </w:r>
    </w:p>
    <w:p w14:paraId="4C144F7B" w14:textId="77777777" w:rsidR="00553020" w:rsidRPr="00553020" w:rsidRDefault="00553020" w:rsidP="00553020">
      <w:pPr>
        <w:widowControl w:val="0"/>
        <w:autoSpaceDE w:val="0"/>
        <w:autoSpaceDN w:val="0"/>
        <w:adjustRightInd w:val="0"/>
        <w:spacing w:after="0" w:line="240" w:lineRule="auto"/>
        <w:contextualSpacing/>
        <w:jc w:val="both"/>
        <w:rPr>
          <w:rFonts w:ascii="Calibri" w:eastAsia="Times New Roman" w:hAnsi="Calibri" w:cs="Calibri"/>
          <w:iCs/>
          <w14:ligatures w14:val="none"/>
        </w:rPr>
      </w:pPr>
    </w:p>
    <w:tbl>
      <w:tblPr>
        <w:tblStyle w:val="Grilledutableau"/>
        <w:tblW w:w="0" w:type="auto"/>
        <w:tblLook w:val="04A0" w:firstRow="1" w:lastRow="0" w:firstColumn="1" w:lastColumn="0" w:noHBand="0" w:noVBand="1"/>
      </w:tblPr>
      <w:tblGrid>
        <w:gridCol w:w="4532"/>
        <w:gridCol w:w="4530"/>
      </w:tblGrid>
      <w:tr w:rsidR="00553020" w:rsidRPr="00553020" w14:paraId="78F2C510" w14:textId="77777777" w:rsidTr="00553020">
        <w:trPr>
          <w:trHeight w:val="453"/>
        </w:trPr>
        <w:tc>
          <w:tcPr>
            <w:tcW w:w="4786" w:type="dxa"/>
            <w:shd w:val="clear" w:color="auto" w:fill="BFBFBF"/>
            <w:vAlign w:val="center"/>
          </w:tcPr>
          <w:p w14:paraId="4239F60E" w14:textId="77777777" w:rsidR="00553020" w:rsidRPr="00553020" w:rsidRDefault="00553020" w:rsidP="00553020">
            <w:pPr>
              <w:widowControl w:val="0"/>
              <w:autoSpaceDE w:val="0"/>
              <w:autoSpaceDN w:val="0"/>
              <w:adjustRightInd w:val="0"/>
              <w:contextualSpacing/>
              <w:jc w:val="center"/>
              <w:rPr>
                <w:rFonts w:ascii="Calibri" w:eastAsia="Times New Roman" w:hAnsi="Calibri" w:cs="Calibri"/>
                <w:b/>
                <w:bCs/>
                <w:i/>
              </w:rPr>
            </w:pPr>
            <w:r w:rsidRPr="00553020">
              <w:rPr>
                <w:rFonts w:ascii="Calibri" w:eastAsia="Times New Roman" w:hAnsi="Calibri" w:cs="Calibri"/>
                <w:b/>
                <w:bCs/>
                <w:i/>
              </w:rPr>
              <w:t>Orientation en matière de</w:t>
            </w:r>
          </w:p>
        </w:tc>
        <w:tc>
          <w:tcPr>
            <w:tcW w:w="4785" w:type="dxa"/>
            <w:shd w:val="clear" w:color="auto" w:fill="BFBFBF"/>
            <w:vAlign w:val="center"/>
          </w:tcPr>
          <w:p w14:paraId="44A13ECB" w14:textId="77777777" w:rsidR="00553020" w:rsidRPr="00553020" w:rsidRDefault="00553020" w:rsidP="00553020">
            <w:pPr>
              <w:widowControl w:val="0"/>
              <w:autoSpaceDE w:val="0"/>
              <w:autoSpaceDN w:val="0"/>
              <w:adjustRightInd w:val="0"/>
              <w:contextualSpacing/>
              <w:jc w:val="center"/>
              <w:rPr>
                <w:rFonts w:ascii="Calibri" w:eastAsia="Times New Roman" w:hAnsi="Calibri" w:cs="Calibri"/>
                <w:b/>
                <w:bCs/>
                <w:i/>
              </w:rPr>
            </w:pPr>
            <w:r w:rsidRPr="00553020">
              <w:rPr>
                <w:rFonts w:ascii="Calibri" w:eastAsia="Times New Roman" w:hAnsi="Calibri" w:cs="Calibri"/>
                <w:b/>
                <w:bCs/>
                <w:i/>
              </w:rPr>
              <w:t>Exemples d’actions à mener ou à développer</w:t>
            </w:r>
          </w:p>
        </w:tc>
      </w:tr>
      <w:tr w:rsidR="00553020" w:rsidRPr="00553020" w14:paraId="17AE03C3" w14:textId="77777777" w:rsidTr="0056297E">
        <w:trPr>
          <w:trHeight w:val="617"/>
        </w:trPr>
        <w:tc>
          <w:tcPr>
            <w:tcW w:w="4786" w:type="dxa"/>
          </w:tcPr>
          <w:p w14:paraId="147EF66B"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rPr>
            </w:pPr>
            <w:r w:rsidRPr="00553020">
              <w:rPr>
                <w:rFonts w:ascii="Calibri" w:eastAsia="Times New Roman" w:hAnsi="Calibri" w:cs="Calibri"/>
                <w:b/>
                <w:bCs/>
              </w:rPr>
              <w:t>Gestion des emplois</w:t>
            </w:r>
          </w:p>
        </w:tc>
        <w:tc>
          <w:tcPr>
            <w:tcW w:w="4785" w:type="dxa"/>
          </w:tcPr>
          <w:p w14:paraId="65C0273C"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i/>
                <w:color w:val="A6A6A6"/>
              </w:rPr>
            </w:pPr>
            <w:r w:rsidRPr="00553020">
              <w:rPr>
                <w:rFonts w:ascii="Calibri" w:eastAsia="Times New Roman" w:hAnsi="Calibri" w:cs="Calibri"/>
                <w:b/>
                <w:bCs/>
                <w:i/>
                <w:color w:val="A6A6A6"/>
              </w:rPr>
              <w:t>Mettre à jour le tableau des emplois et des effectifs, réaliser les entretiens professionnels</w:t>
            </w:r>
          </w:p>
        </w:tc>
      </w:tr>
      <w:tr w:rsidR="00553020" w:rsidRPr="00553020" w14:paraId="5A4E74C7" w14:textId="77777777" w:rsidTr="0056297E">
        <w:trPr>
          <w:trHeight w:val="617"/>
        </w:trPr>
        <w:tc>
          <w:tcPr>
            <w:tcW w:w="4786" w:type="dxa"/>
          </w:tcPr>
          <w:p w14:paraId="09D316F3"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rPr>
            </w:pPr>
            <w:r w:rsidRPr="00553020">
              <w:rPr>
                <w:rFonts w:ascii="Calibri" w:eastAsia="Times New Roman" w:hAnsi="Calibri" w:cs="Calibri"/>
                <w:b/>
                <w:bCs/>
              </w:rPr>
              <w:t>Organisation et conditions de travail</w:t>
            </w:r>
          </w:p>
          <w:p w14:paraId="02242A38"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rPr>
            </w:pPr>
          </w:p>
        </w:tc>
        <w:tc>
          <w:tcPr>
            <w:tcW w:w="4785" w:type="dxa"/>
          </w:tcPr>
          <w:p w14:paraId="407453D3"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i/>
                <w:color w:val="A6A6A6"/>
              </w:rPr>
            </w:pPr>
            <w:r w:rsidRPr="00553020">
              <w:rPr>
                <w:rFonts w:ascii="Calibri" w:eastAsia="Times New Roman" w:hAnsi="Calibri" w:cs="Calibri"/>
                <w:b/>
                <w:bCs/>
                <w:i/>
                <w:color w:val="A6A6A6"/>
              </w:rPr>
              <w:t>Mettre en place des cycles de travail, le télétravail</w:t>
            </w:r>
          </w:p>
          <w:p w14:paraId="49C0A94F"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i/>
                <w:color w:val="A6A6A6"/>
              </w:rPr>
            </w:pPr>
          </w:p>
          <w:p w14:paraId="7F2C1C81"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i/>
                <w:color w:val="A6A6A6"/>
              </w:rPr>
            </w:pPr>
            <w:r w:rsidRPr="00553020">
              <w:rPr>
                <w:rFonts w:ascii="Calibri" w:eastAsia="Times New Roman" w:hAnsi="Calibri" w:cs="Calibri"/>
                <w:b/>
                <w:bCs/>
                <w:i/>
                <w:color w:val="A6A6A6"/>
              </w:rPr>
              <w:t>Mettre en place / à jour les registres obligatoires, le document d’évaluation des risques professionnels, faire le diagnostic RPS, nommer les acteurs de la prévention (AP, ACFI, médecin du travail, etc.)</w:t>
            </w:r>
          </w:p>
        </w:tc>
      </w:tr>
      <w:tr w:rsidR="00553020" w:rsidRPr="00553020" w14:paraId="773BDC43" w14:textId="77777777" w:rsidTr="0056297E">
        <w:tc>
          <w:tcPr>
            <w:tcW w:w="4786" w:type="dxa"/>
          </w:tcPr>
          <w:p w14:paraId="0EE2D023"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rPr>
            </w:pPr>
            <w:r w:rsidRPr="00553020">
              <w:rPr>
                <w:rFonts w:ascii="Calibri" w:eastAsia="Times New Roman" w:hAnsi="Calibri" w:cs="Calibri"/>
                <w:b/>
                <w:bCs/>
              </w:rPr>
              <w:t>Recrutement et mobilité</w:t>
            </w:r>
          </w:p>
          <w:p w14:paraId="2E577A06"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rPr>
            </w:pPr>
          </w:p>
        </w:tc>
        <w:tc>
          <w:tcPr>
            <w:tcW w:w="4785" w:type="dxa"/>
          </w:tcPr>
          <w:p w14:paraId="6CF11191"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i/>
                <w:color w:val="A6A6A6"/>
              </w:rPr>
            </w:pPr>
            <w:r w:rsidRPr="00553020">
              <w:rPr>
                <w:rFonts w:ascii="Calibri" w:eastAsia="Times New Roman" w:hAnsi="Calibri" w:cs="Calibri"/>
                <w:b/>
                <w:bCs/>
                <w:i/>
                <w:color w:val="A6A6A6"/>
              </w:rPr>
              <w:t>Remplacement de l’agent qui part en retraite</w:t>
            </w:r>
          </w:p>
        </w:tc>
      </w:tr>
      <w:tr w:rsidR="00553020" w:rsidRPr="00553020" w14:paraId="020C2817" w14:textId="77777777" w:rsidTr="0056297E">
        <w:tc>
          <w:tcPr>
            <w:tcW w:w="4786" w:type="dxa"/>
          </w:tcPr>
          <w:p w14:paraId="4E7DE875"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rPr>
            </w:pPr>
            <w:r w:rsidRPr="00553020">
              <w:rPr>
                <w:rFonts w:ascii="Calibri" w:eastAsia="Times New Roman" w:hAnsi="Calibri" w:cs="Calibri"/>
                <w:b/>
                <w:bCs/>
              </w:rPr>
              <w:t>Rémunération</w:t>
            </w:r>
          </w:p>
          <w:p w14:paraId="4F4B9C8E"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rPr>
            </w:pPr>
          </w:p>
        </w:tc>
        <w:tc>
          <w:tcPr>
            <w:tcW w:w="4785" w:type="dxa"/>
          </w:tcPr>
          <w:p w14:paraId="22C1DB70"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i/>
                <w:color w:val="A6A6A6"/>
              </w:rPr>
            </w:pPr>
            <w:r w:rsidRPr="00553020">
              <w:rPr>
                <w:rFonts w:ascii="Calibri" w:eastAsia="Times New Roman" w:hAnsi="Calibri" w:cs="Calibri"/>
                <w:b/>
                <w:bCs/>
                <w:i/>
                <w:color w:val="A6A6A6"/>
              </w:rPr>
              <w:t>Mettre en place le régime indemnitaire</w:t>
            </w:r>
          </w:p>
        </w:tc>
      </w:tr>
      <w:tr w:rsidR="00553020" w:rsidRPr="00553020" w14:paraId="10DE86B8" w14:textId="77777777" w:rsidTr="0056297E">
        <w:tc>
          <w:tcPr>
            <w:tcW w:w="4786" w:type="dxa"/>
          </w:tcPr>
          <w:p w14:paraId="276AAA03"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rPr>
            </w:pPr>
            <w:r w:rsidRPr="00553020">
              <w:rPr>
                <w:rFonts w:ascii="Calibri" w:eastAsia="Times New Roman" w:hAnsi="Calibri" w:cs="Calibri"/>
                <w:b/>
                <w:bCs/>
              </w:rPr>
              <w:t>Formation</w:t>
            </w:r>
          </w:p>
          <w:p w14:paraId="4208FCA6"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rPr>
            </w:pPr>
          </w:p>
        </w:tc>
        <w:tc>
          <w:tcPr>
            <w:tcW w:w="4785" w:type="dxa"/>
          </w:tcPr>
          <w:p w14:paraId="6DD148B0"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i/>
                <w:color w:val="A6A6A6"/>
              </w:rPr>
            </w:pPr>
            <w:r w:rsidRPr="00553020">
              <w:rPr>
                <w:rFonts w:ascii="Calibri" w:eastAsia="Times New Roman" w:hAnsi="Calibri" w:cs="Calibri"/>
                <w:b/>
                <w:bCs/>
                <w:i/>
                <w:color w:val="A6A6A6"/>
              </w:rPr>
              <w:t>Mettre en place le plan de formation</w:t>
            </w:r>
          </w:p>
        </w:tc>
      </w:tr>
      <w:tr w:rsidR="00553020" w:rsidRPr="00553020" w14:paraId="2BE41074" w14:textId="77777777" w:rsidTr="0056297E">
        <w:tc>
          <w:tcPr>
            <w:tcW w:w="4786" w:type="dxa"/>
          </w:tcPr>
          <w:p w14:paraId="43E30135"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rPr>
            </w:pPr>
            <w:r w:rsidRPr="00553020">
              <w:rPr>
                <w:rFonts w:ascii="Calibri" w:eastAsia="Times New Roman" w:hAnsi="Calibri" w:cs="Calibri"/>
                <w:b/>
                <w:bCs/>
              </w:rPr>
              <w:t>Protection sociale complémentaire</w:t>
            </w:r>
          </w:p>
        </w:tc>
        <w:tc>
          <w:tcPr>
            <w:tcW w:w="4785" w:type="dxa"/>
          </w:tcPr>
          <w:p w14:paraId="76B22937"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i/>
                <w:color w:val="A6A6A6"/>
              </w:rPr>
            </w:pPr>
            <w:r w:rsidRPr="00553020">
              <w:rPr>
                <w:rFonts w:ascii="Calibri" w:eastAsia="Times New Roman" w:hAnsi="Calibri" w:cs="Calibri"/>
                <w:b/>
                <w:bCs/>
                <w:i/>
                <w:color w:val="A6A6A6"/>
              </w:rPr>
              <w:t>Mettre en place la participation à la protection sociale complémentaire</w:t>
            </w:r>
          </w:p>
        </w:tc>
      </w:tr>
      <w:tr w:rsidR="00553020" w:rsidRPr="00553020" w14:paraId="2F56EF06" w14:textId="77777777" w:rsidTr="0056297E">
        <w:tc>
          <w:tcPr>
            <w:tcW w:w="4786" w:type="dxa"/>
          </w:tcPr>
          <w:p w14:paraId="6757F426"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rPr>
            </w:pPr>
            <w:r w:rsidRPr="00553020">
              <w:rPr>
                <w:rFonts w:ascii="Calibri" w:eastAsia="Times New Roman" w:hAnsi="Calibri" w:cs="Calibri"/>
                <w:b/>
                <w:bCs/>
              </w:rPr>
              <w:t>…</w:t>
            </w:r>
            <w:r w:rsidRPr="00553020">
              <w:rPr>
                <w:rFonts w:ascii="Calibri" w:eastAsia="Times New Roman" w:hAnsi="Calibri" w:cs="Calibri"/>
                <w:b/>
                <w:bCs/>
                <w:color w:val="357A9B"/>
              </w:rPr>
              <w:t xml:space="preserve"> </w:t>
            </w:r>
            <w:r w:rsidRPr="00553020">
              <w:rPr>
                <w:rFonts w:ascii="Calibri" w:eastAsia="Times New Roman" w:hAnsi="Calibri" w:cs="Calibri"/>
                <w:b/>
                <w:bCs/>
                <w:i/>
              </w:rPr>
              <w:t>Autre objectif au choix de la collectivité</w:t>
            </w:r>
          </w:p>
          <w:p w14:paraId="343E56FB"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rPr>
            </w:pPr>
          </w:p>
        </w:tc>
        <w:tc>
          <w:tcPr>
            <w:tcW w:w="4785" w:type="dxa"/>
          </w:tcPr>
          <w:p w14:paraId="569BBAB7" w14:textId="77777777" w:rsidR="00553020" w:rsidRPr="00553020" w:rsidRDefault="00553020" w:rsidP="00553020">
            <w:pPr>
              <w:widowControl w:val="0"/>
              <w:autoSpaceDE w:val="0"/>
              <w:autoSpaceDN w:val="0"/>
              <w:adjustRightInd w:val="0"/>
              <w:contextualSpacing/>
              <w:jc w:val="both"/>
              <w:rPr>
                <w:rFonts w:ascii="Calibri" w:eastAsia="Times New Roman" w:hAnsi="Calibri" w:cs="Calibri"/>
                <w:b/>
                <w:bCs/>
                <w:i/>
                <w:color w:val="A6A6A6"/>
              </w:rPr>
            </w:pPr>
          </w:p>
        </w:tc>
      </w:tr>
    </w:tbl>
    <w:p w14:paraId="351C8C47" w14:textId="77777777" w:rsidR="00553020" w:rsidRPr="00553020" w:rsidRDefault="00553020" w:rsidP="00553020">
      <w:pPr>
        <w:spacing w:after="0" w:line="240" w:lineRule="auto"/>
        <w:rPr>
          <w:rFonts w:ascii="Calibri" w:eastAsia="Times New Roman" w:hAnsi="Calibri" w:cs="Calibri"/>
          <w:kern w:val="0"/>
          <w:sz w:val="24"/>
          <w:szCs w:val="24"/>
          <w14:ligatures w14:val="none"/>
        </w:rPr>
      </w:pPr>
      <w:r w:rsidRPr="00553020">
        <w:rPr>
          <w:rFonts w:ascii="Calibri" w:eastAsia="MS Mincho" w:hAnsi="Calibri" w:cs="Calibri"/>
          <w:b/>
          <w:kern w:val="0"/>
          <w:sz w:val="24"/>
          <w:szCs w:val="24"/>
          <w:lang w:val="en-GB" w:eastAsia="fr-FR"/>
          <w14:ligatures w14:val="none"/>
        </w:rPr>
        <w:br w:type="page"/>
      </w:r>
    </w:p>
    <w:p w14:paraId="72E2D072" w14:textId="77777777" w:rsidR="00553020" w:rsidRPr="00553020" w:rsidRDefault="00553020" w:rsidP="00553020">
      <w:pPr>
        <w:numPr>
          <w:ilvl w:val="0"/>
          <w:numId w:val="10"/>
        </w:numPr>
        <w:tabs>
          <w:tab w:val="left" w:pos="567"/>
        </w:tabs>
        <w:spacing w:after="0" w:line="240" w:lineRule="auto"/>
        <w:jc w:val="both"/>
        <w:rPr>
          <w:rFonts w:ascii="Calibri" w:eastAsia="Times New Roman" w:hAnsi="Calibri" w:cs="Times New Roman"/>
          <w:b/>
          <w:bCs/>
          <w:kern w:val="0"/>
          <w:sz w:val="28"/>
          <w:szCs w:val="28"/>
          <w14:ligatures w14:val="none"/>
        </w:rPr>
      </w:pPr>
      <w:r w:rsidRPr="00553020">
        <w:rPr>
          <w:rFonts w:ascii="Calibri" w:eastAsia="Times New Roman" w:hAnsi="Calibri" w:cs="Times New Roman"/>
          <w:b/>
          <w:bCs/>
          <w:kern w:val="0"/>
          <w:sz w:val="28"/>
          <w:szCs w:val="28"/>
          <w14:ligatures w14:val="none"/>
        </w:rPr>
        <w:lastRenderedPageBreak/>
        <w:t>Les orientations générales en matière de promotion et de valorisation des parcours professionnels</w:t>
      </w:r>
    </w:p>
    <w:p w14:paraId="0263A193" w14:textId="77777777" w:rsidR="00553020" w:rsidRPr="00553020" w:rsidRDefault="00553020" w:rsidP="00553020">
      <w:pPr>
        <w:spacing w:after="0" w:line="240" w:lineRule="auto"/>
        <w:jc w:val="both"/>
        <w:rPr>
          <w:rFonts w:ascii="Calibri" w:eastAsia="Times New Roman" w:hAnsi="Calibri" w:cs="Times New Roman"/>
          <w:b/>
          <w:bCs/>
          <w:kern w:val="0"/>
          <w14:ligatures w14:val="none"/>
        </w:rPr>
      </w:pPr>
    </w:p>
    <w:bookmarkEnd w:id="11"/>
    <w:p w14:paraId="433A3721" w14:textId="77777777" w:rsidR="00553020" w:rsidRPr="00553020" w:rsidRDefault="00553020" w:rsidP="00553020">
      <w:pPr>
        <w:spacing w:after="0" w:line="240" w:lineRule="auto"/>
        <w:rPr>
          <w:rFonts w:ascii="Calibri" w:eastAsia="Calibri" w:hAnsi="Calibri" w:cs="Times New Roman"/>
          <w:kern w:val="0"/>
          <w14:ligatures w14:val="none"/>
        </w:rPr>
      </w:pPr>
      <w:r w:rsidRPr="00553020">
        <w:rPr>
          <w:rFonts w:ascii="Calibri" w:eastAsia="Calibri" w:hAnsi="Calibri" w:cs="Times New Roman"/>
          <w:kern w:val="0"/>
          <w14:ligatures w14:val="none"/>
        </w:rPr>
        <w:t xml:space="preserve">Définir un ordre de priorité aux modalités de promotion : </w:t>
      </w:r>
    </w:p>
    <w:p w14:paraId="2B61C5B5" w14:textId="77777777" w:rsidR="00553020" w:rsidRPr="00553020" w:rsidRDefault="00553020" w:rsidP="00553020">
      <w:pPr>
        <w:spacing w:after="0" w:line="240" w:lineRule="auto"/>
        <w:rPr>
          <w:rFonts w:ascii="Calibri" w:eastAsia="Calibri" w:hAnsi="Calibri" w:cs="Times New Roman"/>
          <w:kern w:val="0"/>
          <w14:ligatures w14:val="none"/>
        </w:rPr>
      </w:pPr>
    </w:p>
    <w:p w14:paraId="60EA7DA1" w14:textId="77777777" w:rsidR="00553020" w:rsidRPr="00553020" w:rsidRDefault="00553020" w:rsidP="00553020">
      <w:pPr>
        <w:spacing w:after="0" w:line="240" w:lineRule="auto"/>
        <w:rPr>
          <w:rFonts w:ascii="Calibri" w:eastAsia="Calibri" w:hAnsi="Calibri" w:cs="Times New Roman"/>
          <w:kern w:val="0"/>
          <w14:ligatures w14:val="none"/>
        </w:rPr>
      </w:pPr>
      <w:r w:rsidRPr="00553020">
        <w:rPr>
          <w:rFonts w:ascii="Calibri" w:eastAsia="Calibri" w:hAnsi="Calibri" w:cs="Times New Roman"/>
          <w:kern w:val="0"/>
          <w14:ligatures w14:val="none"/>
        </w:rPr>
        <w:t xml:space="preserve">Avancement de grade / nomination </w:t>
      </w:r>
      <w:proofErr w:type="gramStart"/>
      <w:r w:rsidRPr="00553020">
        <w:rPr>
          <w:rFonts w:ascii="Calibri" w:eastAsia="Calibri" w:hAnsi="Calibri" w:cs="Times New Roman"/>
          <w:kern w:val="0"/>
          <w14:ligatures w14:val="none"/>
        </w:rPr>
        <w:t>suite à</w:t>
      </w:r>
      <w:proofErr w:type="gramEnd"/>
      <w:r w:rsidRPr="00553020">
        <w:rPr>
          <w:rFonts w:ascii="Calibri" w:eastAsia="Calibri" w:hAnsi="Calibri" w:cs="Times New Roman"/>
          <w:kern w:val="0"/>
          <w14:ligatures w14:val="none"/>
        </w:rPr>
        <w:t xml:space="preserve"> concours / nomination suite à promotion interne</w:t>
      </w:r>
    </w:p>
    <w:p w14:paraId="1EE27144" w14:textId="77777777" w:rsidR="00553020" w:rsidRPr="00553020" w:rsidRDefault="00C23A09" w:rsidP="00553020">
      <w:pPr>
        <w:spacing w:after="0" w:line="240" w:lineRule="auto"/>
        <w:rPr>
          <w:rFonts w:ascii="Calibri" w:eastAsia="Calibri" w:hAnsi="Calibri" w:cs="Times New Roman"/>
          <w:kern w:val="0"/>
          <w14:ligatures w14:val="none"/>
        </w:rPr>
      </w:pPr>
      <w:sdt>
        <w:sdtPr>
          <w:rPr>
            <w:rFonts w:ascii="Calibri" w:eastAsia="Calibri" w:hAnsi="Calibri" w:cs="Calibri"/>
            <w:b/>
            <w:color w:val="808080"/>
            <w:kern w:val="0"/>
            <w:sz w:val="24"/>
            <w:szCs w:val="24"/>
            <w:lang w:val="en-GB" w:eastAsia="fr-FR"/>
            <w14:ligatures w14:val="none"/>
          </w:rPr>
          <w:id w:val="-1938438447"/>
          <w14:checkbox>
            <w14:checked w14:val="0"/>
            <w14:checkedState w14:val="2612" w14:font="MS Gothic"/>
            <w14:uncheckedState w14:val="2610" w14:font="MS Gothic"/>
          </w14:checkbox>
        </w:sdtPr>
        <w:sdtEndPr/>
        <w:sdtContent>
          <w:r w:rsidR="00553020" w:rsidRPr="00553020">
            <w:rPr>
              <w:rFonts w:ascii="Segoe UI Symbol" w:eastAsia="Calibri" w:hAnsi="Segoe UI Symbol" w:cs="Segoe UI Symbol"/>
              <w:b/>
              <w:color w:val="808080"/>
              <w:kern w:val="0"/>
              <w:sz w:val="24"/>
              <w:szCs w:val="24"/>
              <w:lang w:val="en-GB" w:eastAsia="fr-FR"/>
              <w14:ligatures w14:val="none"/>
            </w:rPr>
            <w:t>☐</w:t>
          </w:r>
        </w:sdtContent>
      </w:sdt>
      <w:r w:rsidR="00553020" w:rsidRPr="00553020">
        <w:rPr>
          <w:rFonts w:ascii="Calibri" w:eastAsia="Calibri" w:hAnsi="Calibri" w:cs="Calibri"/>
          <w:b/>
          <w:color w:val="808080"/>
          <w:kern w:val="0"/>
          <w:sz w:val="24"/>
          <w:szCs w:val="24"/>
          <w:lang w:val="en-GB" w:eastAsia="fr-FR"/>
          <w14:ligatures w14:val="none"/>
        </w:rPr>
        <w:t xml:space="preserve"> </w:t>
      </w:r>
      <w:proofErr w:type="gramStart"/>
      <w:r w:rsidR="00553020" w:rsidRPr="00553020">
        <w:rPr>
          <w:rFonts w:ascii="Calibri" w:eastAsia="Calibri" w:hAnsi="Calibri" w:cs="Times New Roman"/>
          <w:kern w:val="0"/>
          <w14:ligatures w14:val="none"/>
        </w:rPr>
        <w:t>oui</w:t>
      </w:r>
      <w:proofErr w:type="gramEnd"/>
      <w:r w:rsidR="00553020" w:rsidRPr="00553020">
        <w:rPr>
          <w:rFonts w:ascii="Calibri" w:eastAsia="Calibri" w:hAnsi="Calibri" w:cs="Times New Roman"/>
          <w:kern w:val="0"/>
          <w14:ligatures w14:val="none"/>
        </w:rPr>
        <w:t xml:space="preserve"> </w:t>
      </w:r>
      <w:r w:rsidR="00553020" w:rsidRPr="00553020">
        <w:rPr>
          <w:rFonts w:ascii="Calibri" w:eastAsia="Calibri" w:hAnsi="Calibri" w:cs="Times New Roman"/>
          <w:kern w:val="0"/>
          <w14:ligatures w14:val="none"/>
        </w:rPr>
        <w:tab/>
      </w:r>
      <w:sdt>
        <w:sdtPr>
          <w:rPr>
            <w:rFonts w:ascii="Calibri" w:eastAsia="Calibri" w:hAnsi="Calibri" w:cs="Calibri"/>
            <w:b/>
            <w:color w:val="808080"/>
            <w:kern w:val="0"/>
            <w:sz w:val="24"/>
            <w:szCs w:val="24"/>
            <w:lang w:val="en-GB" w:eastAsia="fr-FR"/>
            <w14:ligatures w14:val="none"/>
          </w:rPr>
          <w:id w:val="2067225264"/>
          <w14:checkbox>
            <w14:checked w14:val="0"/>
            <w14:checkedState w14:val="2612" w14:font="MS Gothic"/>
            <w14:uncheckedState w14:val="2610" w14:font="MS Gothic"/>
          </w14:checkbox>
        </w:sdtPr>
        <w:sdtEndPr/>
        <w:sdtContent>
          <w:r w:rsidR="00553020" w:rsidRPr="00553020">
            <w:rPr>
              <w:rFonts w:ascii="Segoe UI Symbol" w:eastAsia="Calibri" w:hAnsi="Segoe UI Symbol" w:cs="Segoe UI Symbol"/>
              <w:b/>
              <w:color w:val="808080"/>
              <w:kern w:val="0"/>
              <w:sz w:val="24"/>
              <w:szCs w:val="24"/>
              <w:lang w:val="en-GB" w:eastAsia="fr-FR"/>
              <w14:ligatures w14:val="none"/>
            </w:rPr>
            <w:t>☐</w:t>
          </w:r>
        </w:sdtContent>
      </w:sdt>
      <w:r w:rsidR="00553020" w:rsidRPr="00553020">
        <w:rPr>
          <w:rFonts w:ascii="Calibri" w:eastAsia="Calibri" w:hAnsi="Calibri" w:cs="Calibri"/>
          <w:b/>
          <w:color w:val="808080"/>
          <w:kern w:val="0"/>
          <w:sz w:val="24"/>
          <w:szCs w:val="24"/>
          <w:lang w:val="en-GB" w:eastAsia="fr-FR"/>
          <w14:ligatures w14:val="none"/>
        </w:rPr>
        <w:t xml:space="preserve"> </w:t>
      </w:r>
      <w:r w:rsidR="00553020" w:rsidRPr="00553020">
        <w:rPr>
          <w:rFonts w:ascii="Calibri" w:eastAsia="Calibri" w:hAnsi="Calibri" w:cs="Times New Roman"/>
          <w:kern w:val="0"/>
          <w14:ligatures w14:val="none"/>
        </w:rPr>
        <w:t>non</w:t>
      </w:r>
    </w:p>
    <w:p w14:paraId="70200721" w14:textId="77777777" w:rsidR="00553020" w:rsidRPr="00553020" w:rsidRDefault="00553020" w:rsidP="00553020">
      <w:pPr>
        <w:spacing w:after="0" w:line="240" w:lineRule="auto"/>
        <w:rPr>
          <w:rFonts w:ascii="Calibri" w:eastAsia="Calibri" w:hAnsi="Calibri" w:cs="Times New Roman"/>
          <w:kern w:val="0"/>
          <w14:ligatures w14:val="none"/>
        </w:rPr>
      </w:pPr>
    </w:p>
    <w:p w14:paraId="17BE7D7E" w14:textId="77777777" w:rsidR="00553020" w:rsidRPr="00553020" w:rsidRDefault="00553020" w:rsidP="00553020">
      <w:pPr>
        <w:spacing w:after="0" w:line="240" w:lineRule="auto"/>
        <w:rPr>
          <w:rFonts w:ascii="Calibri" w:eastAsia="Calibri" w:hAnsi="Calibri" w:cs="Times New Roman"/>
          <w:kern w:val="0"/>
          <w14:ligatures w14:val="none"/>
        </w:rPr>
      </w:pPr>
      <w:proofErr w:type="gramStart"/>
      <w:r w:rsidRPr="00553020">
        <w:rPr>
          <w:rFonts w:ascii="Calibri" w:eastAsia="Calibri" w:hAnsi="Calibri" w:cs="Times New Roman"/>
          <w:kern w:val="0"/>
          <w14:ligatures w14:val="none"/>
        </w:rPr>
        <w:t>si</w:t>
      </w:r>
      <w:proofErr w:type="gramEnd"/>
      <w:r w:rsidRPr="00553020">
        <w:rPr>
          <w:rFonts w:ascii="Calibri" w:eastAsia="Calibri" w:hAnsi="Calibri" w:cs="Times New Roman"/>
          <w:kern w:val="0"/>
          <w14:ligatures w14:val="none"/>
        </w:rPr>
        <w:t xml:space="preserve"> oui : 1 …………………………………………  / 2 …………………………………………</w:t>
      </w:r>
      <w:proofErr w:type="gramStart"/>
      <w:r w:rsidRPr="00553020">
        <w:rPr>
          <w:rFonts w:ascii="Calibri" w:eastAsia="Calibri" w:hAnsi="Calibri" w:cs="Times New Roman"/>
          <w:kern w:val="0"/>
          <w14:ligatures w14:val="none"/>
        </w:rPr>
        <w:t>…….</w:t>
      </w:r>
      <w:proofErr w:type="gramEnd"/>
      <w:r w:rsidRPr="00553020">
        <w:rPr>
          <w:rFonts w:ascii="Calibri" w:eastAsia="Calibri" w:hAnsi="Calibri" w:cs="Times New Roman"/>
          <w:kern w:val="0"/>
          <w14:ligatures w14:val="none"/>
        </w:rPr>
        <w:t>. / 3 …………………………………………………….</w:t>
      </w:r>
    </w:p>
    <w:p w14:paraId="01E11209" w14:textId="77777777" w:rsidR="00553020" w:rsidRPr="00553020" w:rsidRDefault="00553020" w:rsidP="00553020">
      <w:pPr>
        <w:widowControl w:val="0"/>
        <w:autoSpaceDE w:val="0"/>
        <w:autoSpaceDN w:val="0"/>
        <w:adjustRightInd w:val="0"/>
        <w:spacing w:after="0" w:line="240" w:lineRule="auto"/>
        <w:contextualSpacing/>
        <w:jc w:val="both"/>
        <w:rPr>
          <w:rFonts w:ascii="Calibri" w:eastAsia="Times New Roman" w:hAnsi="Calibri" w:cs="Calibri"/>
          <w:iCs/>
          <w:sz w:val="26"/>
          <w:szCs w:val="26"/>
          <w14:ligatures w14:val="none"/>
        </w:rPr>
      </w:pPr>
    </w:p>
    <w:p w14:paraId="327D8CC8" w14:textId="77777777" w:rsidR="00553020" w:rsidRPr="00553020" w:rsidRDefault="00553020" w:rsidP="00553020">
      <w:pPr>
        <w:numPr>
          <w:ilvl w:val="0"/>
          <w:numId w:val="22"/>
        </w:numPr>
        <w:spacing w:after="0" w:line="240" w:lineRule="auto"/>
        <w:ind w:left="1418"/>
        <w:jc w:val="both"/>
        <w:rPr>
          <w:rFonts w:ascii="Calibri" w:eastAsia="Times New Roman" w:hAnsi="Calibri" w:cs="Times New Roman"/>
          <w:b/>
          <w:kern w:val="0"/>
          <w:sz w:val="24"/>
          <w:szCs w:val="24"/>
          <w14:ligatures w14:val="none"/>
        </w:rPr>
      </w:pPr>
      <w:r w:rsidRPr="00553020">
        <w:rPr>
          <w:rFonts w:ascii="Calibri" w:eastAsia="Times New Roman" w:hAnsi="Calibri" w:cs="Times New Roman"/>
          <w:b/>
          <w:kern w:val="0"/>
          <w:sz w:val="24"/>
          <w:szCs w:val="24"/>
          <w14:ligatures w14:val="none"/>
        </w:rPr>
        <w:t>Avancement de grade</w:t>
      </w:r>
    </w:p>
    <w:p w14:paraId="158EA044" w14:textId="77777777" w:rsidR="00553020" w:rsidRPr="00553020" w:rsidRDefault="00553020" w:rsidP="00553020">
      <w:pPr>
        <w:autoSpaceDE w:val="0"/>
        <w:autoSpaceDN w:val="0"/>
        <w:adjustRightInd w:val="0"/>
        <w:spacing w:after="0" w:line="240" w:lineRule="auto"/>
        <w:rPr>
          <w:rFonts w:ascii="Calibri" w:eastAsia="MS Mincho" w:hAnsi="Calibri" w:cs="Calibri"/>
          <w:b/>
          <w:bCs/>
          <w:kern w:val="0"/>
          <w:lang w:val="en-GB" w:eastAsia="fr-FR"/>
          <w14:ligatures w14:val="none"/>
        </w:rPr>
      </w:pPr>
    </w:p>
    <w:p w14:paraId="1BA6FF63" w14:textId="77777777" w:rsidR="00553020" w:rsidRPr="00553020" w:rsidRDefault="00553020" w:rsidP="00553020">
      <w:pPr>
        <w:autoSpaceDE w:val="0"/>
        <w:autoSpaceDN w:val="0"/>
        <w:adjustRightInd w:val="0"/>
        <w:spacing w:after="0" w:line="240" w:lineRule="auto"/>
        <w:ind w:left="426" w:hanging="360"/>
        <w:jc w:val="both"/>
        <w:rPr>
          <w:rFonts w:ascii="Calibri" w:eastAsia="Times New Roman" w:hAnsi="Calibri" w:cs="Calibri"/>
          <w:color w:val="1A181C"/>
          <w:kern w:val="0"/>
          <w14:ligatures w14:val="none"/>
        </w:rPr>
      </w:pPr>
      <w:r w:rsidRPr="00553020">
        <w:rPr>
          <w:rFonts w:ascii="Calibri" w:eastAsia="Times New Roman" w:hAnsi="Calibri" w:cs="Calibri"/>
          <w:color w:val="1A181C"/>
          <w:kern w:val="0"/>
          <w14:ligatures w14:val="none"/>
        </w:rPr>
        <w:t>Ratios d’avancement de grade fixés par délibération du ……………………………………………………………………………</w:t>
      </w:r>
    </w:p>
    <w:p w14:paraId="70A032A8" w14:textId="77777777" w:rsidR="00553020" w:rsidRPr="00553020" w:rsidRDefault="00553020" w:rsidP="00553020">
      <w:pPr>
        <w:autoSpaceDE w:val="0"/>
        <w:autoSpaceDN w:val="0"/>
        <w:adjustRightInd w:val="0"/>
        <w:spacing w:after="0" w:line="240" w:lineRule="auto"/>
        <w:rPr>
          <w:rFonts w:ascii="Calibri" w:eastAsia="MS Mincho" w:hAnsi="Calibri" w:cs="Calibri"/>
          <w:kern w:val="0"/>
          <w:lang w:val="en-GB" w:eastAsia="fr-FR"/>
          <w14:ligatures w14:val="none"/>
        </w:rPr>
      </w:pPr>
    </w:p>
    <w:p w14:paraId="4CC451FD" w14:textId="77777777" w:rsidR="00553020" w:rsidRPr="00553020" w:rsidRDefault="00553020" w:rsidP="00553020">
      <w:pPr>
        <w:autoSpaceDE w:val="0"/>
        <w:autoSpaceDN w:val="0"/>
        <w:adjustRightInd w:val="0"/>
        <w:spacing w:after="0" w:line="240" w:lineRule="auto"/>
        <w:ind w:left="426" w:hanging="360"/>
        <w:jc w:val="both"/>
        <w:rPr>
          <w:rFonts w:ascii="Calibri" w:eastAsia="Times New Roman" w:hAnsi="Calibri" w:cs="Calibri"/>
          <w:color w:val="1A181C"/>
          <w:kern w:val="0"/>
          <w14:ligatures w14:val="none"/>
        </w:rPr>
      </w:pPr>
      <w:r w:rsidRPr="00553020">
        <w:rPr>
          <w:rFonts w:ascii="Calibri" w:eastAsia="Times New Roman" w:hAnsi="Calibri" w:cs="Calibri"/>
          <w:color w:val="1A181C"/>
          <w:kern w:val="0"/>
          <w14:ligatures w14:val="none"/>
        </w:rPr>
        <w:t>Critères applicables pour l’inscription au tableau d’avancement de grade :</w:t>
      </w:r>
    </w:p>
    <w:p w14:paraId="228A3399" w14:textId="77777777" w:rsidR="00553020" w:rsidRPr="00553020" w:rsidRDefault="00553020" w:rsidP="00553020">
      <w:pPr>
        <w:autoSpaceDE w:val="0"/>
        <w:autoSpaceDN w:val="0"/>
        <w:adjustRightInd w:val="0"/>
        <w:spacing w:after="0" w:line="240" w:lineRule="auto"/>
        <w:rPr>
          <w:rFonts w:ascii="Calibri" w:eastAsia="Times New Roman" w:hAnsi="Calibri" w:cs="Calibri"/>
          <w:bCs/>
          <w:kern w:val="0"/>
          <w14:ligatures w14:val="none"/>
        </w:rPr>
      </w:pPr>
    </w:p>
    <w:p w14:paraId="2AEA4282" w14:textId="77777777" w:rsidR="00553020" w:rsidRPr="00553020" w:rsidRDefault="00553020" w:rsidP="00553020">
      <w:pPr>
        <w:spacing w:after="0" w:line="240" w:lineRule="auto"/>
        <w:ind w:left="426"/>
        <w:contextualSpacing/>
        <w:jc w:val="both"/>
        <w:rPr>
          <w:rFonts w:ascii="Calibri" w:eastAsia="Times New Roman" w:hAnsi="Calibri" w:cs="Calibri"/>
          <w:kern w:val="0"/>
          <w14:ligatures w14:val="none"/>
        </w:rPr>
      </w:pPr>
      <w:r w:rsidRPr="00553020">
        <w:rPr>
          <w:rFonts w:ascii="Calibri" w:eastAsia="Times New Roman" w:hAnsi="Calibri" w:cs="Calibri"/>
          <w:b/>
          <w:kern w:val="0"/>
          <w:u w:val="single"/>
          <w14:ligatures w14:val="none"/>
        </w:rPr>
        <w:t>Soit</w:t>
      </w:r>
      <w:r w:rsidRPr="00553020">
        <w:rPr>
          <w:rFonts w:ascii="Calibri" w:eastAsia="Times New Roman" w:hAnsi="Calibri" w:cs="Calibri"/>
          <w:b/>
          <w:kern w:val="0"/>
          <w14:ligatures w14:val="none"/>
        </w:rPr>
        <w:t xml:space="preserve"> </w:t>
      </w:r>
      <w:r w:rsidRPr="00553020">
        <w:rPr>
          <w:rFonts w:ascii="Calibri" w:eastAsia="Times New Roman" w:hAnsi="Calibri" w:cs="Calibri"/>
          <w:kern w:val="0"/>
          <w14:ligatures w14:val="none"/>
        </w:rPr>
        <w:t xml:space="preserve">la collectivité décide de ne pas établir de critères et de présenter tous les agents remplissant les conditions. </w:t>
      </w:r>
    </w:p>
    <w:p w14:paraId="78064B77" w14:textId="77777777" w:rsidR="00553020" w:rsidRPr="00553020" w:rsidRDefault="00553020" w:rsidP="00553020">
      <w:pPr>
        <w:spacing w:after="0" w:line="240" w:lineRule="auto"/>
        <w:ind w:left="426"/>
        <w:contextualSpacing/>
        <w:jc w:val="both"/>
        <w:rPr>
          <w:rFonts w:ascii="Calibri" w:eastAsia="Times New Roman" w:hAnsi="Calibri" w:cs="Calibri"/>
          <w:b/>
          <w:color w:val="808080"/>
          <w:kern w:val="0"/>
          <w:u w:val="single"/>
          <w14:ligatures w14:val="none"/>
        </w:rPr>
      </w:pPr>
    </w:p>
    <w:p w14:paraId="248A170F" w14:textId="77777777" w:rsidR="00553020" w:rsidRPr="00553020" w:rsidRDefault="00553020" w:rsidP="00553020">
      <w:pPr>
        <w:spacing w:after="0" w:line="240" w:lineRule="auto"/>
        <w:ind w:left="426"/>
        <w:jc w:val="both"/>
        <w:rPr>
          <w:rFonts w:ascii="Calibri" w:eastAsia="MS Mincho" w:hAnsi="Calibri" w:cs="Calibri"/>
          <w:bCs/>
          <w:iCs/>
          <w:kern w:val="0"/>
          <w:u w:val="single"/>
          <w:lang w:eastAsia="fr-FR"/>
          <w14:ligatures w14:val="none"/>
        </w:rPr>
      </w:pPr>
      <w:r w:rsidRPr="00553020">
        <w:rPr>
          <w:rFonts w:ascii="Calibri" w:eastAsia="MS Mincho" w:hAnsi="Calibri" w:cs="Calibri"/>
          <w:b/>
          <w:kern w:val="0"/>
          <w:u w:val="single"/>
          <w:lang w:eastAsia="fr-FR"/>
          <w14:ligatures w14:val="none"/>
        </w:rPr>
        <w:t>Soit</w:t>
      </w:r>
      <w:r w:rsidRPr="00553020">
        <w:rPr>
          <w:rFonts w:ascii="Calibri" w:eastAsia="MS Mincho" w:hAnsi="Calibri" w:cs="Calibri"/>
          <w:bCs/>
          <w:iCs/>
          <w:kern w:val="0"/>
          <w:u w:val="single"/>
          <w:lang w:eastAsia="fr-FR"/>
          <w14:ligatures w14:val="none"/>
        </w:rPr>
        <w:t xml:space="preserve"> </w:t>
      </w:r>
      <w:r w:rsidRPr="00553020">
        <w:rPr>
          <w:rFonts w:ascii="Calibri" w:eastAsia="MS Mincho" w:hAnsi="Calibri" w:cs="Calibri"/>
          <w:bCs/>
          <w:iCs/>
          <w:kern w:val="0"/>
          <w:lang w:eastAsia="fr-FR"/>
          <w14:ligatures w14:val="none"/>
        </w:rPr>
        <w:t>la collectivité définit des critères applicables.</w:t>
      </w:r>
    </w:p>
    <w:p w14:paraId="60A3539E" w14:textId="77777777" w:rsidR="00553020" w:rsidRPr="00553020" w:rsidRDefault="00553020" w:rsidP="00553020">
      <w:pPr>
        <w:spacing w:after="0" w:line="240" w:lineRule="auto"/>
        <w:ind w:left="426"/>
        <w:rPr>
          <w:rFonts w:ascii="Calibri" w:eastAsia="Calibri" w:hAnsi="Calibri" w:cs="Calibri"/>
          <w:kern w:val="0"/>
          <w:lang w:val="en-GB" w:eastAsia="fr-FR"/>
          <w14:ligatures w14:val="none"/>
        </w:rPr>
      </w:pPr>
      <w:proofErr w:type="spellStart"/>
      <w:proofErr w:type="gramStart"/>
      <w:r w:rsidRPr="00553020">
        <w:rPr>
          <w:rFonts w:ascii="Calibri" w:eastAsia="Calibri" w:hAnsi="Calibri" w:cs="Calibri"/>
          <w:kern w:val="0"/>
          <w:lang w:val="en-GB" w:eastAsia="fr-FR"/>
          <w14:ligatures w14:val="none"/>
        </w:rPr>
        <w:t>Exemples</w:t>
      </w:r>
      <w:proofErr w:type="spellEnd"/>
      <w:r w:rsidRPr="00553020">
        <w:rPr>
          <w:rFonts w:ascii="Calibri" w:eastAsia="Calibri" w:hAnsi="Calibri" w:cs="Calibri"/>
          <w:kern w:val="0"/>
          <w:lang w:val="en-GB" w:eastAsia="fr-FR"/>
          <w14:ligatures w14:val="none"/>
        </w:rPr>
        <w:t xml:space="preserve"> :</w:t>
      </w:r>
      <w:proofErr w:type="gramEnd"/>
      <w:r w:rsidRPr="00553020">
        <w:rPr>
          <w:rFonts w:ascii="Calibri" w:eastAsia="Calibri" w:hAnsi="Calibri" w:cs="Calibri"/>
          <w:kern w:val="0"/>
          <w:lang w:val="en-GB" w:eastAsia="fr-FR"/>
          <w14:ligatures w14:val="none"/>
        </w:rPr>
        <w:t xml:space="preserve"> </w:t>
      </w:r>
    </w:p>
    <w:p w14:paraId="74CBC4F0" w14:textId="77777777" w:rsidR="00553020" w:rsidRPr="00553020" w:rsidRDefault="00553020" w:rsidP="00553020">
      <w:pPr>
        <w:numPr>
          <w:ilvl w:val="0"/>
          <w:numId w:val="13"/>
        </w:numPr>
        <w:spacing w:after="0" w:line="240" w:lineRule="auto"/>
        <w:ind w:left="851"/>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ancienneté</w:t>
      </w:r>
      <w:proofErr w:type="gramEnd"/>
    </w:p>
    <w:p w14:paraId="484F24A5" w14:textId="77777777" w:rsidR="00553020" w:rsidRPr="00553020" w:rsidRDefault="00553020" w:rsidP="00553020">
      <w:pPr>
        <w:numPr>
          <w:ilvl w:val="0"/>
          <w:numId w:val="14"/>
        </w:numPr>
        <w:spacing w:after="0" w:line="240" w:lineRule="auto"/>
        <w:ind w:left="851"/>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cadencement</w:t>
      </w:r>
      <w:proofErr w:type="gramEnd"/>
      <w:r w:rsidRPr="00553020">
        <w:rPr>
          <w:rFonts w:ascii="Calibri" w:eastAsia="Calibri" w:hAnsi="Calibri" w:cs="Calibri"/>
          <w:kern w:val="0"/>
          <w14:ligatures w14:val="none"/>
        </w:rPr>
        <w:t xml:space="preserve"> entre 2 avancements/promotion</w:t>
      </w:r>
    </w:p>
    <w:p w14:paraId="1F3DB8B7" w14:textId="77777777" w:rsidR="00553020" w:rsidRPr="00553020" w:rsidRDefault="00553020" w:rsidP="00553020">
      <w:pPr>
        <w:numPr>
          <w:ilvl w:val="0"/>
          <w:numId w:val="14"/>
        </w:numPr>
        <w:spacing w:after="0" w:line="240" w:lineRule="auto"/>
        <w:ind w:left="851"/>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obtention</w:t>
      </w:r>
      <w:proofErr w:type="gramEnd"/>
      <w:r w:rsidRPr="00553020">
        <w:rPr>
          <w:rFonts w:ascii="Calibri" w:eastAsia="Calibri" w:hAnsi="Calibri" w:cs="Calibri"/>
          <w:kern w:val="0"/>
          <w14:ligatures w14:val="none"/>
        </w:rPr>
        <w:t xml:space="preserve"> d’un examen professionnel</w:t>
      </w:r>
    </w:p>
    <w:p w14:paraId="1DE4181A" w14:textId="77777777" w:rsidR="00553020" w:rsidRPr="00553020" w:rsidRDefault="00553020" w:rsidP="00553020">
      <w:pPr>
        <w:numPr>
          <w:ilvl w:val="0"/>
          <w:numId w:val="14"/>
        </w:numPr>
        <w:spacing w:after="0" w:line="240" w:lineRule="auto"/>
        <w:ind w:left="851"/>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adéquation</w:t>
      </w:r>
      <w:proofErr w:type="gramEnd"/>
      <w:r w:rsidRPr="00553020">
        <w:rPr>
          <w:rFonts w:ascii="Calibri" w:eastAsia="Calibri" w:hAnsi="Calibri" w:cs="Calibri"/>
          <w:kern w:val="0"/>
          <w14:ligatures w14:val="none"/>
        </w:rPr>
        <w:t xml:space="preserve"> grade/fonction/organigramme</w:t>
      </w:r>
    </w:p>
    <w:p w14:paraId="527D6C32" w14:textId="77777777" w:rsidR="00553020" w:rsidRPr="00553020" w:rsidRDefault="00553020" w:rsidP="00553020">
      <w:pPr>
        <w:numPr>
          <w:ilvl w:val="0"/>
          <w:numId w:val="14"/>
        </w:numPr>
        <w:spacing w:after="0" w:line="240" w:lineRule="auto"/>
        <w:ind w:left="851"/>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compétences</w:t>
      </w:r>
      <w:proofErr w:type="gramEnd"/>
      <w:r w:rsidRPr="00553020">
        <w:rPr>
          <w:rFonts w:ascii="Calibri" w:eastAsia="Calibri" w:hAnsi="Calibri" w:cs="Calibri"/>
          <w:kern w:val="0"/>
          <w14:ligatures w14:val="none"/>
        </w:rPr>
        <w:t xml:space="preserve"> acquises dans les secteur public, privé, associatif, politique, syndical</w:t>
      </w:r>
    </w:p>
    <w:p w14:paraId="30AC9055" w14:textId="77777777" w:rsidR="00553020" w:rsidRPr="00553020" w:rsidRDefault="00553020" w:rsidP="00553020">
      <w:pPr>
        <w:numPr>
          <w:ilvl w:val="0"/>
          <w:numId w:val="14"/>
        </w:numPr>
        <w:spacing w:after="0" w:line="240" w:lineRule="auto"/>
        <w:ind w:left="851"/>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effort</w:t>
      </w:r>
      <w:proofErr w:type="gramEnd"/>
      <w:r w:rsidRPr="00553020">
        <w:rPr>
          <w:rFonts w:ascii="Calibri" w:eastAsia="Calibri" w:hAnsi="Calibri" w:cs="Calibri"/>
          <w:kern w:val="0"/>
          <w14:ligatures w14:val="none"/>
        </w:rPr>
        <w:t xml:space="preserve"> de formation</w:t>
      </w:r>
    </w:p>
    <w:p w14:paraId="6729E25F" w14:textId="77777777" w:rsidR="00553020" w:rsidRPr="00553020" w:rsidRDefault="00553020" w:rsidP="00553020">
      <w:pPr>
        <w:numPr>
          <w:ilvl w:val="0"/>
          <w:numId w:val="14"/>
        </w:numPr>
        <w:spacing w:after="0" w:line="240" w:lineRule="auto"/>
        <w:ind w:left="851"/>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investissement</w:t>
      </w:r>
      <w:proofErr w:type="gramEnd"/>
      <w:r w:rsidRPr="00553020">
        <w:rPr>
          <w:rFonts w:ascii="Calibri" w:eastAsia="Calibri" w:hAnsi="Calibri" w:cs="Calibri"/>
          <w:kern w:val="0"/>
          <w14:ligatures w14:val="none"/>
        </w:rPr>
        <w:t>-motivation</w:t>
      </w:r>
    </w:p>
    <w:p w14:paraId="4CDE3A04" w14:textId="77777777" w:rsidR="00553020" w:rsidRPr="00553020" w:rsidRDefault="00553020" w:rsidP="00553020">
      <w:pPr>
        <w:numPr>
          <w:ilvl w:val="0"/>
          <w:numId w:val="14"/>
        </w:numPr>
        <w:spacing w:after="0" w:line="240" w:lineRule="auto"/>
        <w:ind w:left="851"/>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capacités</w:t>
      </w:r>
      <w:proofErr w:type="gramEnd"/>
      <w:r w:rsidRPr="00553020">
        <w:rPr>
          <w:rFonts w:ascii="Calibri" w:eastAsia="Calibri" w:hAnsi="Calibri" w:cs="Calibri"/>
          <w:kern w:val="0"/>
          <w14:ligatures w14:val="none"/>
        </w:rPr>
        <w:t xml:space="preserve"> financières de la collectivité</w:t>
      </w:r>
    </w:p>
    <w:p w14:paraId="04648DB0" w14:textId="77777777" w:rsidR="00553020" w:rsidRPr="00553020" w:rsidRDefault="00553020" w:rsidP="00553020">
      <w:pPr>
        <w:numPr>
          <w:ilvl w:val="0"/>
          <w:numId w:val="14"/>
        </w:numPr>
        <w:spacing w:after="0" w:line="240" w:lineRule="auto"/>
        <w:ind w:left="851"/>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nominations</w:t>
      </w:r>
      <w:proofErr w:type="gramEnd"/>
      <w:r w:rsidRPr="00553020">
        <w:rPr>
          <w:rFonts w:ascii="Calibri" w:eastAsia="Calibri" w:hAnsi="Calibri" w:cs="Calibri"/>
          <w:kern w:val="0"/>
          <w14:ligatures w14:val="none"/>
        </w:rPr>
        <w:t xml:space="preserve"> équilibrées F/H…</w:t>
      </w:r>
    </w:p>
    <w:p w14:paraId="209C5170" w14:textId="77777777" w:rsidR="00553020" w:rsidRPr="00553020" w:rsidRDefault="00553020" w:rsidP="00553020">
      <w:pPr>
        <w:spacing w:after="0" w:line="240" w:lineRule="auto"/>
        <w:jc w:val="both"/>
        <w:rPr>
          <w:rFonts w:ascii="Calibri" w:eastAsia="Calibri" w:hAnsi="Calibri" w:cs="Calibri"/>
          <w:kern w:val="0"/>
          <w:lang w:eastAsia="fr-FR"/>
          <w14:ligatures w14:val="none"/>
        </w:rPr>
      </w:pPr>
    </w:p>
    <w:p w14:paraId="27ECE784" w14:textId="77777777" w:rsidR="00553020" w:rsidRPr="00553020" w:rsidRDefault="00553020" w:rsidP="00553020">
      <w:pPr>
        <w:spacing w:after="0" w:line="240" w:lineRule="auto"/>
        <w:jc w:val="both"/>
        <w:rPr>
          <w:rFonts w:ascii="Calibri" w:eastAsia="Calibri" w:hAnsi="Calibri" w:cs="Calibri"/>
          <w:kern w:val="0"/>
          <w:lang w:eastAsia="fr-FR"/>
          <w14:ligatures w14:val="none"/>
        </w:rPr>
      </w:pPr>
    </w:p>
    <w:p w14:paraId="467A84C6" w14:textId="77777777" w:rsidR="00553020" w:rsidRPr="00553020" w:rsidRDefault="00C23A09" w:rsidP="00553020">
      <w:pPr>
        <w:spacing w:after="0" w:line="240" w:lineRule="auto"/>
        <w:ind w:left="1287"/>
        <w:contextualSpacing/>
        <w:jc w:val="both"/>
        <w:rPr>
          <w:rFonts w:ascii="Calibri" w:eastAsia="Calibri" w:hAnsi="Calibri" w:cs="Calibri"/>
          <w:b/>
          <w:kern w:val="0"/>
          <w14:ligatures w14:val="none"/>
        </w:rPr>
      </w:pPr>
      <w:sdt>
        <w:sdtPr>
          <w:rPr>
            <w:rFonts w:ascii="Calibri" w:eastAsia="Calibri" w:hAnsi="Calibri" w:cs="Calibri"/>
            <w:b/>
            <w:color w:val="808080"/>
            <w:kern w:val="0"/>
            <w14:ligatures w14:val="none"/>
          </w:rPr>
          <w:id w:val="1061835320"/>
          <w14:checkbox>
            <w14:checked w14:val="0"/>
            <w14:checkedState w14:val="2612" w14:font="MS Gothic"/>
            <w14:uncheckedState w14:val="2610" w14:font="MS Gothic"/>
          </w14:checkbox>
        </w:sdtPr>
        <w:sdtEndPr/>
        <w:sdtContent>
          <w:r w:rsidR="00553020" w:rsidRPr="00553020">
            <w:rPr>
              <w:rFonts w:ascii="Segoe UI Symbol" w:eastAsia="Calibri" w:hAnsi="Segoe UI Symbol" w:cs="Segoe UI Symbol"/>
              <w:b/>
              <w:color w:val="808080"/>
              <w:kern w:val="0"/>
              <w14:ligatures w14:val="none"/>
            </w:rPr>
            <w:t>☐</w:t>
          </w:r>
        </w:sdtContent>
      </w:sdt>
      <w:r w:rsidR="00553020" w:rsidRPr="00553020">
        <w:rPr>
          <w:rFonts w:ascii="Calibri" w:eastAsia="Calibri" w:hAnsi="Calibri" w:cs="Calibri"/>
          <w:b/>
          <w:color w:val="808080"/>
          <w:kern w:val="0"/>
          <w14:ligatures w14:val="none"/>
        </w:rPr>
        <w:t xml:space="preserve"> </w:t>
      </w:r>
      <w:r w:rsidR="00553020" w:rsidRPr="00553020">
        <w:rPr>
          <w:rFonts w:ascii="Calibri" w:eastAsia="Times New Roman" w:hAnsi="Calibri" w:cs="Calibri"/>
          <w:bCs/>
          <w:iCs/>
          <w:kern w:val="0"/>
          <w:lang w:eastAsia="fr-FR"/>
          <w14:ligatures w14:val="none"/>
        </w:rPr>
        <w:t>A l’ensemble des agents</w:t>
      </w:r>
    </w:p>
    <w:p w14:paraId="65448741" w14:textId="77777777" w:rsidR="00553020" w:rsidRPr="00553020" w:rsidRDefault="00553020" w:rsidP="00553020">
      <w:pPr>
        <w:spacing w:after="0" w:line="240" w:lineRule="auto"/>
        <w:ind w:left="1287"/>
        <w:contextualSpacing/>
        <w:jc w:val="both"/>
        <w:rPr>
          <w:rFonts w:ascii="Calibri" w:eastAsia="Times New Roman" w:hAnsi="Calibri" w:cs="Calibri"/>
          <w:bCs/>
          <w:iCs/>
          <w:kern w:val="0"/>
          <w:sz w:val="24"/>
          <w:szCs w:val="24"/>
          <w:lang w:eastAsia="fr-FR"/>
          <w14:ligatures w14:val="none"/>
        </w:rPr>
      </w:pPr>
    </w:p>
    <w:tbl>
      <w:tblPr>
        <w:tblStyle w:val="Grilledutableau1"/>
        <w:tblW w:w="6095" w:type="dxa"/>
        <w:jc w:val="center"/>
        <w:tblLook w:val="04A0" w:firstRow="1" w:lastRow="0" w:firstColumn="1" w:lastColumn="0" w:noHBand="0" w:noVBand="1"/>
      </w:tblPr>
      <w:tblGrid>
        <w:gridCol w:w="6095"/>
      </w:tblGrid>
      <w:tr w:rsidR="00553020" w:rsidRPr="00553020" w14:paraId="22FC0DDF" w14:textId="77777777" w:rsidTr="0056297E">
        <w:trPr>
          <w:trHeight w:val="503"/>
          <w:jc w:val="center"/>
        </w:trPr>
        <w:tc>
          <w:tcPr>
            <w:tcW w:w="6095" w:type="dxa"/>
            <w:vAlign w:val="center"/>
          </w:tcPr>
          <w:p w14:paraId="1105B4F6" w14:textId="77777777" w:rsidR="00553020" w:rsidRPr="00553020" w:rsidRDefault="00553020" w:rsidP="00553020">
            <w:pPr>
              <w:jc w:val="both"/>
              <w:rPr>
                <w:rFonts w:cs="Calibri"/>
                <w:b/>
              </w:rPr>
            </w:pPr>
            <w:r w:rsidRPr="00553020">
              <w:rPr>
                <w:rFonts w:cs="Calibri"/>
                <w:b/>
              </w:rPr>
              <w:t>Critères</w:t>
            </w:r>
          </w:p>
        </w:tc>
      </w:tr>
      <w:tr w:rsidR="00553020" w:rsidRPr="00553020" w14:paraId="167169F4" w14:textId="77777777" w:rsidTr="0056297E">
        <w:trPr>
          <w:trHeight w:val="397"/>
          <w:jc w:val="center"/>
        </w:trPr>
        <w:tc>
          <w:tcPr>
            <w:tcW w:w="6095" w:type="dxa"/>
            <w:vAlign w:val="center"/>
          </w:tcPr>
          <w:p w14:paraId="3AACE8F2" w14:textId="77777777" w:rsidR="00553020" w:rsidRPr="00553020" w:rsidRDefault="00553020" w:rsidP="00553020">
            <w:pPr>
              <w:jc w:val="both"/>
              <w:rPr>
                <w:rFonts w:cs="Calibri"/>
              </w:rPr>
            </w:pPr>
            <w:r w:rsidRPr="00553020">
              <w:rPr>
                <w:rFonts w:cs="Calibri"/>
              </w:rPr>
              <w:t>-</w:t>
            </w:r>
          </w:p>
        </w:tc>
      </w:tr>
      <w:tr w:rsidR="00553020" w:rsidRPr="00553020" w14:paraId="7C631848" w14:textId="77777777" w:rsidTr="0056297E">
        <w:trPr>
          <w:trHeight w:val="397"/>
          <w:jc w:val="center"/>
        </w:trPr>
        <w:tc>
          <w:tcPr>
            <w:tcW w:w="6095" w:type="dxa"/>
            <w:vAlign w:val="center"/>
          </w:tcPr>
          <w:p w14:paraId="17FA678C" w14:textId="77777777" w:rsidR="00553020" w:rsidRPr="00553020" w:rsidRDefault="00553020" w:rsidP="00553020">
            <w:pPr>
              <w:jc w:val="both"/>
              <w:rPr>
                <w:rFonts w:cs="Calibri"/>
              </w:rPr>
            </w:pPr>
            <w:r w:rsidRPr="00553020">
              <w:rPr>
                <w:rFonts w:cs="Calibri"/>
              </w:rPr>
              <w:t>-</w:t>
            </w:r>
          </w:p>
        </w:tc>
      </w:tr>
      <w:tr w:rsidR="00553020" w:rsidRPr="00553020" w14:paraId="36A824EE" w14:textId="77777777" w:rsidTr="0056297E">
        <w:trPr>
          <w:trHeight w:val="397"/>
          <w:jc w:val="center"/>
        </w:trPr>
        <w:tc>
          <w:tcPr>
            <w:tcW w:w="6095" w:type="dxa"/>
            <w:vAlign w:val="center"/>
          </w:tcPr>
          <w:p w14:paraId="00A78BBB" w14:textId="77777777" w:rsidR="00553020" w:rsidRPr="00553020" w:rsidRDefault="00553020" w:rsidP="00553020">
            <w:pPr>
              <w:jc w:val="both"/>
              <w:rPr>
                <w:rFonts w:cs="Calibri"/>
              </w:rPr>
            </w:pPr>
            <w:r w:rsidRPr="00553020">
              <w:rPr>
                <w:rFonts w:cs="Calibri"/>
              </w:rPr>
              <w:t>-</w:t>
            </w:r>
          </w:p>
        </w:tc>
      </w:tr>
      <w:tr w:rsidR="00553020" w:rsidRPr="00553020" w14:paraId="1561DC36" w14:textId="77777777" w:rsidTr="0056297E">
        <w:trPr>
          <w:trHeight w:val="339"/>
          <w:jc w:val="center"/>
        </w:trPr>
        <w:tc>
          <w:tcPr>
            <w:tcW w:w="6095" w:type="dxa"/>
            <w:vAlign w:val="center"/>
          </w:tcPr>
          <w:p w14:paraId="6B9D8771" w14:textId="77777777" w:rsidR="00553020" w:rsidRPr="00553020" w:rsidRDefault="00553020" w:rsidP="00553020">
            <w:pPr>
              <w:jc w:val="both"/>
              <w:rPr>
                <w:rFonts w:cs="Calibri"/>
              </w:rPr>
            </w:pPr>
            <w:r w:rsidRPr="00553020">
              <w:rPr>
                <w:rFonts w:cs="Calibri"/>
              </w:rPr>
              <w:t>-</w:t>
            </w:r>
          </w:p>
        </w:tc>
      </w:tr>
    </w:tbl>
    <w:p w14:paraId="6649B54B" w14:textId="77777777" w:rsidR="00553020" w:rsidRPr="00553020" w:rsidRDefault="00553020" w:rsidP="00553020">
      <w:pPr>
        <w:spacing w:after="0" w:line="240" w:lineRule="auto"/>
        <w:jc w:val="both"/>
        <w:rPr>
          <w:rFonts w:ascii="Calibri" w:eastAsia="MS Mincho" w:hAnsi="Calibri" w:cs="Calibri"/>
          <w:bCs/>
          <w:iCs/>
          <w:kern w:val="0"/>
          <w:lang w:eastAsia="fr-FR"/>
          <w14:ligatures w14:val="none"/>
        </w:rPr>
      </w:pPr>
    </w:p>
    <w:p w14:paraId="34BCE87F" w14:textId="77777777" w:rsidR="00553020" w:rsidRPr="00553020" w:rsidRDefault="00C23A09" w:rsidP="00553020">
      <w:pPr>
        <w:spacing w:after="0" w:line="240" w:lineRule="auto"/>
        <w:ind w:left="1287"/>
        <w:contextualSpacing/>
        <w:jc w:val="both"/>
        <w:rPr>
          <w:rFonts w:ascii="Calibri" w:eastAsia="Calibri" w:hAnsi="Calibri" w:cs="Calibri"/>
          <w:kern w:val="0"/>
          <w14:ligatures w14:val="none"/>
        </w:rPr>
      </w:pPr>
      <w:sdt>
        <w:sdtPr>
          <w:rPr>
            <w:rFonts w:ascii="Calibri" w:eastAsia="Calibri" w:hAnsi="Calibri" w:cs="Calibri"/>
            <w:b/>
            <w:color w:val="808080"/>
            <w:kern w:val="0"/>
            <w14:ligatures w14:val="none"/>
          </w:rPr>
          <w:id w:val="257415609"/>
          <w14:checkbox>
            <w14:checked w14:val="0"/>
            <w14:checkedState w14:val="2612" w14:font="MS Gothic"/>
            <w14:uncheckedState w14:val="2610" w14:font="MS Gothic"/>
          </w14:checkbox>
        </w:sdtPr>
        <w:sdtEndPr/>
        <w:sdtContent>
          <w:r w:rsidR="00553020" w:rsidRPr="00553020">
            <w:rPr>
              <w:rFonts w:ascii="Segoe UI Symbol" w:eastAsia="Calibri" w:hAnsi="Segoe UI Symbol" w:cs="Segoe UI Symbol"/>
              <w:b/>
              <w:color w:val="808080"/>
              <w:kern w:val="0"/>
              <w14:ligatures w14:val="none"/>
            </w:rPr>
            <w:t>☐</w:t>
          </w:r>
        </w:sdtContent>
      </w:sdt>
      <w:r w:rsidR="00553020" w:rsidRPr="00553020">
        <w:rPr>
          <w:rFonts w:ascii="Calibri" w:eastAsia="Calibri" w:hAnsi="Calibri" w:cs="Calibri"/>
          <w:b/>
          <w:color w:val="808080"/>
          <w:kern w:val="0"/>
          <w14:ligatures w14:val="none"/>
        </w:rPr>
        <w:t xml:space="preserve"> </w:t>
      </w:r>
      <w:r w:rsidR="00553020" w:rsidRPr="00553020">
        <w:rPr>
          <w:rFonts w:ascii="Calibri" w:eastAsia="Times New Roman" w:hAnsi="Calibri" w:cs="Calibri"/>
          <w:bCs/>
          <w:iCs/>
          <w:kern w:val="0"/>
          <w:lang w:eastAsia="fr-FR"/>
          <w14:ligatures w14:val="none"/>
        </w:rPr>
        <w:t>Par Catégorie (A/B/C)</w:t>
      </w:r>
    </w:p>
    <w:p w14:paraId="4E301957" w14:textId="77777777" w:rsidR="00553020" w:rsidRPr="00553020" w:rsidRDefault="00553020" w:rsidP="00553020">
      <w:pPr>
        <w:spacing w:after="0" w:line="240" w:lineRule="auto"/>
        <w:rPr>
          <w:rFonts w:ascii="Calibri" w:eastAsia="Calibri" w:hAnsi="Calibri" w:cs="Calibri"/>
          <w:kern w:val="0"/>
          <w:lang w:val="en-GB" w:eastAsia="fr-FR"/>
          <w14:ligatures w14:val="none"/>
        </w:rPr>
      </w:pPr>
    </w:p>
    <w:tbl>
      <w:tblPr>
        <w:tblStyle w:val="Grilledutableau1"/>
        <w:tblW w:w="7767" w:type="dxa"/>
        <w:jc w:val="center"/>
        <w:tblLook w:val="04A0" w:firstRow="1" w:lastRow="0" w:firstColumn="1" w:lastColumn="0" w:noHBand="0" w:noVBand="1"/>
      </w:tblPr>
      <w:tblGrid>
        <w:gridCol w:w="1790"/>
        <w:gridCol w:w="5977"/>
      </w:tblGrid>
      <w:tr w:rsidR="00553020" w:rsidRPr="00553020" w14:paraId="72C9D077" w14:textId="77777777" w:rsidTr="0056297E">
        <w:trPr>
          <w:trHeight w:val="503"/>
          <w:jc w:val="center"/>
        </w:trPr>
        <w:tc>
          <w:tcPr>
            <w:tcW w:w="1790" w:type="dxa"/>
            <w:vMerge w:val="restart"/>
            <w:vAlign w:val="center"/>
          </w:tcPr>
          <w:p w14:paraId="26490A34" w14:textId="77777777" w:rsidR="00553020" w:rsidRPr="00553020" w:rsidRDefault="00553020" w:rsidP="00553020">
            <w:pPr>
              <w:jc w:val="both"/>
              <w:rPr>
                <w:rFonts w:cs="Calibri"/>
                <w:b/>
              </w:rPr>
            </w:pPr>
            <w:r w:rsidRPr="00553020">
              <w:rPr>
                <w:rFonts w:cs="Calibri"/>
                <w:color w:val="808080"/>
              </w:rPr>
              <w:t xml:space="preserve"> </w:t>
            </w:r>
            <w:r w:rsidRPr="00553020">
              <w:rPr>
                <w:rFonts w:cs="Calibri"/>
                <w:b/>
              </w:rPr>
              <w:t>Catégorie A</w:t>
            </w:r>
          </w:p>
        </w:tc>
        <w:tc>
          <w:tcPr>
            <w:tcW w:w="5977" w:type="dxa"/>
            <w:vAlign w:val="center"/>
          </w:tcPr>
          <w:p w14:paraId="5B19406F" w14:textId="77777777" w:rsidR="00553020" w:rsidRPr="00553020" w:rsidRDefault="00553020" w:rsidP="00553020">
            <w:pPr>
              <w:jc w:val="both"/>
              <w:rPr>
                <w:rFonts w:cs="Calibri"/>
                <w:b/>
              </w:rPr>
            </w:pPr>
            <w:r w:rsidRPr="00553020">
              <w:rPr>
                <w:rFonts w:cs="Calibri"/>
                <w:b/>
              </w:rPr>
              <w:t>Critères</w:t>
            </w:r>
          </w:p>
        </w:tc>
      </w:tr>
      <w:tr w:rsidR="00553020" w:rsidRPr="00553020" w14:paraId="3B887F3E" w14:textId="77777777" w:rsidTr="0056297E">
        <w:trPr>
          <w:trHeight w:val="397"/>
          <w:jc w:val="center"/>
        </w:trPr>
        <w:tc>
          <w:tcPr>
            <w:tcW w:w="1790" w:type="dxa"/>
            <w:vMerge/>
          </w:tcPr>
          <w:p w14:paraId="434F65E2" w14:textId="77777777" w:rsidR="00553020" w:rsidRPr="00553020" w:rsidRDefault="00553020" w:rsidP="00553020">
            <w:pPr>
              <w:jc w:val="both"/>
              <w:rPr>
                <w:rFonts w:cs="Calibri"/>
                <w:b/>
              </w:rPr>
            </w:pPr>
          </w:p>
        </w:tc>
        <w:tc>
          <w:tcPr>
            <w:tcW w:w="5977" w:type="dxa"/>
            <w:vAlign w:val="center"/>
          </w:tcPr>
          <w:p w14:paraId="5804644B" w14:textId="77777777" w:rsidR="00553020" w:rsidRPr="00553020" w:rsidRDefault="00553020" w:rsidP="00553020">
            <w:pPr>
              <w:jc w:val="both"/>
              <w:rPr>
                <w:rFonts w:cs="Calibri"/>
              </w:rPr>
            </w:pPr>
            <w:r w:rsidRPr="00553020">
              <w:rPr>
                <w:rFonts w:cs="Calibri"/>
              </w:rPr>
              <w:t>-</w:t>
            </w:r>
          </w:p>
        </w:tc>
      </w:tr>
      <w:tr w:rsidR="00553020" w:rsidRPr="00553020" w14:paraId="55D2C9B9" w14:textId="77777777" w:rsidTr="0056297E">
        <w:trPr>
          <w:trHeight w:val="397"/>
          <w:jc w:val="center"/>
        </w:trPr>
        <w:tc>
          <w:tcPr>
            <w:tcW w:w="1790" w:type="dxa"/>
            <w:vMerge/>
          </w:tcPr>
          <w:p w14:paraId="7E8639DF" w14:textId="77777777" w:rsidR="00553020" w:rsidRPr="00553020" w:rsidRDefault="00553020" w:rsidP="00553020">
            <w:pPr>
              <w:jc w:val="both"/>
              <w:rPr>
                <w:rFonts w:cs="Calibri"/>
                <w:b/>
              </w:rPr>
            </w:pPr>
          </w:p>
        </w:tc>
        <w:tc>
          <w:tcPr>
            <w:tcW w:w="5977" w:type="dxa"/>
            <w:vAlign w:val="center"/>
          </w:tcPr>
          <w:p w14:paraId="7E6723BB" w14:textId="77777777" w:rsidR="00553020" w:rsidRPr="00553020" w:rsidRDefault="00553020" w:rsidP="00553020">
            <w:pPr>
              <w:jc w:val="both"/>
              <w:rPr>
                <w:rFonts w:cs="Calibri"/>
              </w:rPr>
            </w:pPr>
            <w:r w:rsidRPr="00553020">
              <w:rPr>
                <w:rFonts w:cs="Calibri"/>
              </w:rPr>
              <w:t>-</w:t>
            </w:r>
          </w:p>
        </w:tc>
      </w:tr>
      <w:tr w:rsidR="00553020" w:rsidRPr="00553020" w14:paraId="4742513D" w14:textId="77777777" w:rsidTr="0056297E">
        <w:trPr>
          <w:trHeight w:val="397"/>
          <w:jc w:val="center"/>
        </w:trPr>
        <w:tc>
          <w:tcPr>
            <w:tcW w:w="1790" w:type="dxa"/>
            <w:vMerge/>
          </w:tcPr>
          <w:p w14:paraId="1291A3BD" w14:textId="77777777" w:rsidR="00553020" w:rsidRPr="00553020" w:rsidRDefault="00553020" w:rsidP="00553020">
            <w:pPr>
              <w:jc w:val="both"/>
              <w:rPr>
                <w:rFonts w:cs="Calibri"/>
                <w:b/>
              </w:rPr>
            </w:pPr>
          </w:p>
        </w:tc>
        <w:tc>
          <w:tcPr>
            <w:tcW w:w="5977" w:type="dxa"/>
            <w:vAlign w:val="center"/>
          </w:tcPr>
          <w:p w14:paraId="784341DA" w14:textId="77777777" w:rsidR="00553020" w:rsidRPr="00553020" w:rsidRDefault="00553020" w:rsidP="00553020">
            <w:pPr>
              <w:jc w:val="both"/>
              <w:rPr>
                <w:rFonts w:cs="Calibri"/>
              </w:rPr>
            </w:pPr>
            <w:r w:rsidRPr="00553020">
              <w:rPr>
                <w:rFonts w:cs="Calibri"/>
              </w:rPr>
              <w:t>-</w:t>
            </w:r>
          </w:p>
        </w:tc>
      </w:tr>
      <w:tr w:rsidR="00553020" w:rsidRPr="00553020" w14:paraId="6A8DB768" w14:textId="77777777" w:rsidTr="0056297E">
        <w:trPr>
          <w:trHeight w:val="339"/>
          <w:jc w:val="center"/>
        </w:trPr>
        <w:tc>
          <w:tcPr>
            <w:tcW w:w="1790" w:type="dxa"/>
            <w:vMerge/>
          </w:tcPr>
          <w:p w14:paraId="5633738A" w14:textId="77777777" w:rsidR="00553020" w:rsidRPr="00553020" w:rsidRDefault="00553020" w:rsidP="00553020">
            <w:pPr>
              <w:jc w:val="both"/>
              <w:rPr>
                <w:rFonts w:cs="Calibri"/>
                <w:b/>
              </w:rPr>
            </w:pPr>
          </w:p>
        </w:tc>
        <w:tc>
          <w:tcPr>
            <w:tcW w:w="5977" w:type="dxa"/>
            <w:vAlign w:val="center"/>
          </w:tcPr>
          <w:p w14:paraId="0EE461EF" w14:textId="77777777" w:rsidR="00553020" w:rsidRPr="00553020" w:rsidRDefault="00553020" w:rsidP="00553020">
            <w:pPr>
              <w:jc w:val="both"/>
              <w:rPr>
                <w:rFonts w:cs="Calibri"/>
                <w:b/>
              </w:rPr>
            </w:pPr>
            <w:r w:rsidRPr="00553020">
              <w:rPr>
                <w:rFonts w:cs="Calibri"/>
                <w:b/>
              </w:rPr>
              <w:t>-</w:t>
            </w:r>
          </w:p>
        </w:tc>
      </w:tr>
    </w:tbl>
    <w:p w14:paraId="59C209B7" w14:textId="77777777" w:rsidR="00553020" w:rsidRPr="00553020" w:rsidRDefault="00553020" w:rsidP="00553020">
      <w:pPr>
        <w:spacing w:after="0" w:line="240" w:lineRule="auto"/>
        <w:rPr>
          <w:rFonts w:ascii="Calibri" w:eastAsia="Calibri" w:hAnsi="Calibri" w:cs="Calibri"/>
          <w:kern w:val="0"/>
          <w:lang w:val="en-GB" w:eastAsia="fr-FR"/>
          <w14:ligatures w14:val="none"/>
        </w:rPr>
      </w:pPr>
    </w:p>
    <w:tbl>
      <w:tblPr>
        <w:tblStyle w:val="Grilledutableau1"/>
        <w:tblW w:w="7767" w:type="dxa"/>
        <w:jc w:val="center"/>
        <w:tblLook w:val="04A0" w:firstRow="1" w:lastRow="0" w:firstColumn="1" w:lastColumn="0" w:noHBand="0" w:noVBand="1"/>
      </w:tblPr>
      <w:tblGrid>
        <w:gridCol w:w="1790"/>
        <w:gridCol w:w="5977"/>
      </w:tblGrid>
      <w:tr w:rsidR="00553020" w:rsidRPr="00553020" w14:paraId="1DA2A1E0" w14:textId="77777777" w:rsidTr="0056297E">
        <w:trPr>
          <w:trHeight w:val="503"/>
          <w:jc w:val="center"/>
        </w:trPr>
        <w:tc>
          <w:tcPr>
            <w:tcW w:w="1790" w:type="dxa"/>
            <w:vMerge w:val="restart"/>
            <w:vAlign w:val="center"/>
          </w:tcPr>
          <w:p w14:paraId="3727F5A4" w14:textId="77777777" w:rsidR="00553020" w:rsidRPr="00553020" w:rsidRDefault="00553020" w:rsidP="00553020">
            <w:pPr>
              <w:jc w:val="both"/>
              <w:rPr>
                <w:rFonts w:cs="Calibri"/>
                <w:b/>
              </w:rPr>
            </w:pPr>
            <w:r w:rsidRPr="00553020">
              <w:rPr>
                <w:rFonts w:cs="Calibri"/>
                <w:b/>
              </w:rPr>
              <w:t>Catégorie B</w:t>
            </w:r>
          </w:p>
        </w:tc>
        <w:tc>
          <w:tcPr>
            <w:tcW w:w="5977" w:type="dxa"/>
            <w:vAlign w:val="center"/>
          </w:tcPr>
          <w:p w14:paraId="13076461" w14:textId="77777777" w:rsidR="00553020" w:rsidRPr="00553020" w:rsidRDefault="00553020" w:rsidP="00553020">
            <w:pPr>
              <w:jc w:val="both"/>
              <w:rPr>
                <w:rFonts w:cs="Calibri"/>
                <w:b/>
              </w:rPr>
            </w:pPr>
            <w:r w:rsidRPr="00553020">
              <w:rPr>
                <w:rFonts w:cs="Calibri"/>
                <w:b/>
              </w:rPr>
              <w:t>Critères</w:t>
            </w:r>
          </w:p>
        </w:tc>
      </w:tr>
      <w:tr w:rsidR="00553020" w:rsidRPr="00553020" w14:paraId="3981C59C" w14:textId="77777777" w:rsidTr="0056297E">
        <w:trPr>
          <w:trHeight w:val="397"/>
          <w:jc w:val="center"/>
        </w:trPr>
        <w:tc>
          <w:tcPr>
            <w:tcW w:w="1790" w:type="dxa"/>
            <w:vMerge/>
          </w:tcPr>
          <w:p w14:paraId="0328D08A" w14:textId="77777777" w:rsidR="00553020" w:rsidRPr="00553020" w:rsidRDefault="00553020" w:rsidP="00553020">
            <w:pPr>
              <w:jc w:val="both"/>
              <w:rPr>
                <w:rFonts w:cs="Calibri"/>
                <w:b/>
              </w:rPr>
            </w:pPr>
          </w:p>
        </w:tc>
        <w:tc>
          <w:tcPr>
            <w:tcW w:w="5977" w:type="dxa"/>
            <w:vAlign w:val="center"/>
          </w:tcPr>
          <w:p w14:paraId="4FD50085" w14:textId="77777777" w:rsidR="00553020" w:rsidRPr="00553020" w:rsidRDefault="00553020" w:rsidP="00553020">
            <w:pPr>
              <w:jc w:val="both"/>
              <w:rPr>
                <w:rFonts w:cs="Calibri"/>
              </w:rPr>
            </w:pPr>
            <w:r w:rsidRPr="00553020">
              <w:rPr>
                <w:rFonts w:cs="Calibri"/>
              </w:rPr>
              <w:t>-</w:t>
            </w:r>
          </w:p>
        </w:tc>
      </w:tr>
      <w:tr w:rsidR="00553020" w:rsidRPr="00553020" w14:paraId="015BB9ED" w14:textId="77777777" w:rsidTr="0056297E">
        <w:trPr>
          <w:trHeight w:val="397"/>
          <w:jc w:val="center"/>
        </w:trPr>
        <w:tc>
          <w:tcPr>
            <w:tcW w:w="1790" w:type="dxa"/>
            <w:vMerge/>
          </w:tcPr>
          <w:p w14:paraId="4286D39A" w14:textId="77777777" w:rsidR="00553020" w:rsidRPr="00553020" w:rsidRDefault="00553020" w:rsidP="00553020">
            <w:pPr>
              <w:jc w:val="both"/>
              <w:rPr>
                <w:rFonts w:cs="Calibri"/>
                <w:b/>
              </w:rPr>
            </w:pPr>
          </w:p>
        </w:tc>
        <w:tc>
          <w:tcPr>
            <w:tcW w:w="5977" w:type="dxa"/>
            <w:vAlign w:val="center"/>
          </w:tcPr>
          <w:p w14:paraId="4970A44B" w14:textId="77777777" w:rsidR="00553020" w:rsidRPr="00553020" w:rsidRDefault="00553020" w:rsidP="00553020">
            <w:pPr>
              <w:jc w:val="both"/>
              <w:rPr>
                <w:rFonts w:cs="Calibri"/>
              </w:rPr>
            </w:pPr>
            <w:r w:rsidRPr="00553020">
              <w:rPr>
                <w:rFonts w:cs="Calibri"/>
              </w:rPr>
              <w:t>-</w:t>
            </w:r>
          </w:p>
        </w:tc>
      </w:tr>
      <w:tr w:rsidR="00553020" w:rsidRPr="00553020" w14:paraId="12C8D6A5" w14:textId="77777777" w:rsidTr="0056297E">
        <w:trPr>
          <w:trHeight w:val="397"/>
          <w:jc w:val="center"/>
        </w:trPr>
        <w:tc>
          <w:tcPr>
            <w:tcW w:w="1790" w:type="dxa"/>
            <w:vMerge/>
          </w:tcPr>
          <w:p w14:paraId="36F8630F" w14:textId="77777777" w:rsidR="00553020" w:rsidRPr="00553020" w:rsidRDefault="00553020" w:rsidP="00553020">
            <w:pPr>
              <w:jc w:val="both"/>
              <w:rPr>
                <w:rFonts w:cs="Calibri"/>
                <w:b/>
              </w:rPr>
            </w:pPr>
          </w:p>
        </w:tc>
        <w:tc>
          <w:tcPr>
            <w:tcW w:w="5977" w:type="dxa"/>
            <w:vAlign w:val="center"/>
          </w:tcPr>
          <w:p w14:paraId="71FD057F" w14:textId="77777777" w:rsidR="00553020" w:rsidRPr="00553020" w:rsidRDefault="00553020" w:rsidP="00553020">
            <w:pPr>
              <w:jc w:val="both"/>
              <w:rPr>
                <w:rFonts w:cs="Calibri"/>
              </w:rPr>
            </w:pPr>
            <w:r w:rsidRPr="00553020">
              <w:rPr>
                <w:rFonts w:cs="Calibri"/>
              </w:rPr>
              <w:t>-</w:t>
            </w:r>
          </w:p>
        </w:tc>
      </w:tr>
      <w:tr w:rsidR="00553020" w:rsidRPr="00553020" w14:paraId="4C2594E4" w14:textId="77777777" w:rsidTr="0056297E">
        <w:trPr>
          <w:trHeight w:val="339"/>
          <w:jc w:val="center"/>
        </w:trPr>
        <w:tc>
          <w:tcPr>
            <w:tcW w:w="1790" w:type="dxa"/>
            <w:vMerge/>
          </w:tcPr>
          <w:p w14:paraId="3DDF3502" w14:textId="77777777" w:rsidR="00553020" w:rsidRPr="00553020" w:rsidRDefault="00553020" w:rsidP="00553020">
            <w:pPr>
              <w:jc w:val="both"/>
              <w:rPr>
                <w:rFonts w:cs="Calibri"/>
                <w:b/>
              </w:rPr>
            </w:pPr>
          </w:p>
        </w:tc>
        <w:tc>
          <w:tcPr>
            <w:tcW w:w="5977" w:type="dxa"/>
            <w:vAlign w:val="center"/>
          </w:tcPr>
          <w:p w14:paraId="370168FD" w14:textId="77777777" w:rsidR="00553020" w:rsidRPr="00553020" w:rsidRDefault="00553020" w:rsidP="00553020">
            <w:pPr>
              <w:jc w:val="both"/>
              <w:rPr>
                <w:rFonts w:cs="Calibri"/>
              </w:rPr>
            </w:pPr>
            <w:r w:rsidRPr="00553020">
              <w:rPr>
                <w:rFonts w:cs="Calibri"/>
              </w:rPr>
              <w:t>-</w:t>
            </w:r>
          </w:p>
        </w:tc>
      </w:tr>
    </w:tbl>
    <w:p w14:paraId="58CDC6A5" w14:textId="77777777" w:rsidR="00553020" w:rsidRPr="00553020" w:rsidRDefault="00553020" w:rsidP="00553020">
      <w:pPr>
        <w:spacing w:after="0" w:line="240" w:lineRule="auto"/>
        <w:jc w:val="both"/>
        <w:rPr>
          <w:rFonts w:ascii="Calibri" w:eastAsia="Calibri" w:hAnsi="Calibri" w:cs="Calibri"/>
          <w:kern w:val="0"/>
          <w:u w:val="single"/>
          <w:lang w:eastAsia="fr-FR"/>
          <w14:ligatures w14:val="none"/>
        </w:rPr>
      </w:pPr>
    </w:p>
    <w:tbl>
      <w:tblPr>
        <w:tblStyle w:val="Grilledutableau1"/>
        <w:tblW w:w="7767" w:type="dxa"/>
        <w:jc w:val="center"/>
        <w:tblLook w:val="04A0" w:firstRow="1" w:lastRow="0" w:firstColumn="1" w:lastColumn="0" w:noHBand="0" w:noVBand="1"/>
      </w:tblPr>
      <w:tblGrid>
        <w:gridCol w:w="1790"/>
        <w:gridCol w:w="5977"/>
      </w:tblGrid>
      <w:tr w:rsidR="00553020" w:rsidRPr="00553020" w14:paraId="66DC4977" w14:textId="77777777" w:rsidTr="0056297E">
        <w:trPr>
          <w:trHeight w:val="503"/>
          <w:jc w:val="center"/>
        </w:trPr>
        <w:tc>
          <w:tcPr>
            <w:tcW w:w="1790" w:type="dxa"/>
            <w:vMerge w:val="restart"/>
            <w:vAlign w:val="center"/>
          </w:tcPr>
          <w:p w14:paraId="694A7D48" w14:textId="77777777" w:rsidR="00553020" w:rsidRPr="00553020" w:rsidRDefault="00553020" w:rsidP="00553020">
            <w:pPr>
              <w:jc w:val="both"/>
              <w:rPr>
                <w:rFonts w:cs="Calibri"/>
                <w:b/>
              </w:rPr>
            </w:pPr>
            <w:r w:rsidRPr="00553020">
              <w:rPr>
                <w:rFonts w:cs="Calibri"/>
                <w:b/>
              </w:rPr>
              <w:t>Catégorie C</w:t>
            </w:r>
          </w:p>
        </w:tc>
        <w:tc>
          <w:tcPr>
            <w:tcW w:w="5977" w:type="dxa"/>
            <w:vAlign w:val="center"/>
          </w:tcPr>
          <w:p w14:paraId="69B52F16" w14:textId="77777777" w:rsidR="00553020" w:rsidRPr="00553020" w:rsidRDefault="00553020" w:rsidP="00553020">
            <w:pPr>
              <w:jc w:val="both"/>
              <w:rPr>
                <w:rFonts w:cs="Calibri"/>
                <w:b/>
              </w:rPr>
            </w:pPr>
            <w:r w:rsidRPr="00553020">
              <w:rPr>
                <w:rFonts w:cs="Calibri"/>
                <w:b/>
              </w:rPr>
              <w:t>Critères</w:t>
            </w:r>
          </w:p>
        </w:tc>
      </w:tr>
      <w:tr w:rsidR="00553020" w:rsidRPr="00553020" w14:paraId="149D4CC7" w14:textId="77777777" w:rsidTr="0056297E">
        <w:trPr>
          <w:trHeight w:val="397"/>
          <w:jc w:val="center"/>
        </w:trPr>
        <w:tc>
          <w:tcPr>
            <w:tcW w:w="1790" w:type="dxa"/>
            <w:vMerge/>
          </w:tcPr>
          <w:p w14:paraId="2BFB3858" w14:textId="77777777" w:rsidR="00553020" w:rsidRPr="00553020" w:rsidRDefault="00553020" w:rsidP="00553020">
            <w:pPr>
              <w:jc w:val="both"/>
              <w:rPr>
                <w:rFonts w:cs="Calibri"/>
                <w:b/>
              </w:rPr>
            </w:pPr>
          </w:p>
        </w:tc>
        <w:tc>
          <w:tcPr>
            <w:tcW w:w="5977" w:type="dxa"/>
            <w:vAlign w:val="center"/>
          </w:tcPr>
          <w:p w14:paraId="5FAD40D6" w14:textId="77777777" w:rsidR="00553020" w:rsidRPr="00553020" w:rsidRDefault="00553020" w:rsidP="00553020">
            <w:pPr>
              <w:jc w:val="both"/>
              <w:rPr>
                <w:rFonts w:cs="Calibri"/>
              </w:rPr>
            </w:pPr>
            <w:r w:rsidRPr="00553020">
              <w:rPr>
                <w:rFonts w:cs="Calibri"/>
              </w:rPr>
              <w:t>-</w:t>
            </w:r>
          </w:p>
        </w:tc>
      </w:tr>
      <w:tr w:rsidR="00553020" w:rsidRPr="00553020" w14:paraId="24294756" w14:textId="77777777" w:rsidTr="0056297E">
        <w:trPr>
          <w:trHeight w:val="397"/>
          <w:jc w:val="center"/>
        </w:trPr>
        <w:tc>
          <w:tcPr>
            <w:tcW w:w="1790" w:type="dxa"/>
            <w:vMerge/>
          </w:tcPr>
          <w:p w14:paraId="71972B82" w14:textId="77777777" w:rsidR="00553020" w:rsidRPr="00553020" w:rsidRDefault="00553020" w:rsidP="00553020">
            <w:pPr>
              <w:jc w:val="both"/>
              <w:rPr>
                <w:rFonts w:cs="Calibri"/>
                <w:b/>
              </w:rPr>
            </w:pPr>
          </w:p>
        </w:tc>
        <w:tc>
          <w:tcPr>
            <w:tcW w:w="5977" w:type="dxa"/>
            <w:vAlign w:val="center"/>
          </w:tcPr>
          <w:p w14:paraId="4F6D036D" w14:textId="77777777" w:rsidR="00553020" w:rsidRPr="00553020" w:rsidRDefault="00553020" w:rsidP="00553020">
            <w:pPr>
              <w:jc w:val="both"/>
              <w:rPr>
                <w:rFonts w:cs="Calibri"/>
              </w:rPr>
            </w:pPr>
            <w:r w:rsidRPr="00553020">
              <w:rPr>
                <w:rFonts w:cs="Calibri"/>
              </w:rPr>
              <w:t>-</w:t>
            </w:r>
          </w:p>
        </w:tc>
      </w:tr>
      <w:tr w:rsidR="00553020" w:rsidRPr="00553020" w14:paraId="3FE6DE39" w14:textId="77777777" w:rsidTr="0056297E">
        <w:trPr>
          <w:trHeight w:val="397"/>
          <w:jc w:val="center"/>
        </w:trPr>
        <w:tc>
          <w:tcPr>
            <w:tcW w:w="1790" w:type="dxa"/>
            <w:vMerge/>
          </w:tcPr>
          <w:p w14:paraId="5EA286CE" w14:textId="77777777" w:rsidR="00553020" w:rsidRPr="00553020" w:rsidRDefault="00553020" w:rsidP="00553020">
            <w:pPr>
              <w:jc w:val="both"/>
              <w:rPr>
                <w:rFonts w:cs="Calibri"/>
                <w:b/>
              </w:rPr>
            </w:pPr>
          </w:p>
        </w:tc>
        <w:tc>
          <w:tcPr>
            <w:tcW w:w="5977" w:type="dxa"/>
            <w:vAlign w:val="center"/>
          </w:tcPr>
          <w:p w14:paraId="1C1A8180" w14:textId="77777777" w:rsidR="00553020" w:rsidRPr="00553020" w:rsidRDefault="00553020" w:rsidP="00553020">
            <w:pPr>
              <w:jc w:val="both"/>
              <w:rPr>
                <w:rFonts w:cs="Calibri"/>
              </w:rPr>
            </w:pPr>
            <w:r w:rsidRPr="00553020">
              <w:rPr>
                <w:rFonts w:cs="Calibri"/>
              </w:rPr>
              <w:t>-</w:t>
            </w:r>
          </w:p>
        </w:tc>
      </w:tr>
      <w:tr w:rsidR="00553020" w:rsidRPr="00553020" w14:paraId="5A3EEB09" w14:textId="77777777" w:rsidTr="0056297E">
        <w:trPr>
          <w:trHeight w:val="339"/>
          <w:jc w:val="center"/>
        </w:trPr>
        <w:tc>
          <w:tcPr>
            <w:tcW w:w="1790" w:type="dxa"/>
            <w:vMerge/>
          </w:tcPr>
          <w:p w14:paraId="16E7F891" w14:textId="77777777" w:rsidR="00553020" w:rsidRPr="00553020" w:rsidRDefault="00553020" w:rsidP="00553020">
            <w:pPr>
              <w:jc w:val="both"/>
              <w:rPr>
                <w:rFonts w:cs="Calibri"/>
                <w:b/>
              </w:rPr>
            </w:pPr>
          </w:p>
        </w:tc>
        <w:tc>
          <w:tcPr>
            <w:tcW w:w="5977" w:type="dxa"/>
            <w:vAlign w:val="center"/>
          </w:tcPr>
          <w:p w14:paraId="5C378D91" w14:textId="77777777" w:rsidR="00553020" w:rsidRPr="00553020" w:rsidRDefault="00553020" w:rsidP="00553020">
            <w:pPr>
              <w:jc w:val="both"/>
              <w:rPr>
                <w:rFonts w:cs="Calibri"/>
              </w:rPr>
            </w:pPr>
            <w:r w:rsidRPr="00553020">
              <w:rPr>
                <w:rFonts w:cs="Calibri"/>
              </w:rPr>
              <w:t>-</w:t>
            </w:r>
          </w:p>
        </w:tc>
      </w:tr>
    </w:tbl>
    <w:p w14:paraId="3ACB9FAC" w14:textId="77777777" w:rsidR="00553020" w:rsidRPr="00553020" w:rsidRDefault="00553020" w:rsidP="00553020">
      <w:pPr>
        <w:spacing w:after="0" w:line="240" w:lineRule="auto"/>
        <w:jc w:val="both"/>
        <w:rPr>
          <w:rFonts w:ascii="Calibri" w:eastAsia="Calibri" w:hAnsi="Calibri" w:cs="Calibri"/>
          <w:kern w:val="0"/>
          <w:u w:val="single"/>
          <w:lang w:eastAsia="fr-FR"/>
          <w14:ligatures w14:val="none"/>
        </w:rPr>
      </w:pPr>
    </w:p>
    <w:p w14:paraId="30B95670" w14:textId="77777777" w:rsidR="00553020" w:rsidRPr="00553020" w:rsidRDefault="00553020" w:rsidP="00553020">
      <w:pPr>
        <w:numPr>
          <w:ilvl w:val="0"/>
          <w:numId w:val="4"/>
        </w:numPr>
        <w:spacing w:after="0" w:line="240" w:lineRule="auto"/>
        <w:contextualSpacing/>
        <w:jc w:val="both"/>
        <w:rPr>
          <w:rFonts w:ascii="Calibri" w:eastAsia="Calibri" w:hAnsi="Calibri" w:cs="Calibri"/>
          <w:i/>
          <w:kern w:val="0"/>
          <w14:ligatures w14:val="none"/>
        </w:rPr>
      </w:pPr>
      <w:bookmarkStart w:id="12" w:name="_Hlk43223695"/>
      <w:r w:rsidRPr="00553020">
        <w:rPr>
          <w:rFonts w:ascii="Calibri" w:eastAsia="Calibri" w:hAnsi="Calibri" w:cs="Calibri"/>
          <w:i/>
          <w:kern w:val="0"/>
          <w14:ligatures w14:val="none"/>
        </w:rPr>
        <w:t xml:space="preserve">En fonction des effectifs de la collectivité, le tableau peut être dupliqué par cadre d’emploi ou service </w:t>
      </w:r>
    </w:p>
    <w:p w14:paraId="5135CF11" w14:textId="77777777" w:rsidR="00553020" w:rsidRPr="00553020" w:rsidRDefault="00553020" w:rsidP="00553020">
      <w:pPr>
        <w:spacing w:after="0" w:line="240" w:lineRule="auto"/>
        <w:rPr>
          <w:rFonts w:ascii="Calibri" w:eastAsia="MS Mincho" w:hAnsi="Calibri" w:cs="Calibri"/>
          <w:bCs/>
          <w:iCs/>
          <w:kern w:val="0"/>
          <w:lang w:val="en-GB" w:eastAsia="fr-FR"/>
          <w14:ligatures w14:val="none"/>
        </w:rPr>
      </w:pPr>
    </w:p>
    <w:p w14:paraId="1855AADA" w14:textId="77777777" w:rsidR="00553020" w:rsidRPr="00553020" w:rsidRDefault="00553020" w:rsidP="00553020">
      <w:pPr>
        <w:spacing w:after="0" w:line="240" w:lineRule="auto"/>
        <w:jc w:val="both"/>
        <w:rPr>
          <w:rFonts w:ascii="Calibri" w:eastAsia="Calibri" w:hAnsi="Calibri" w:cs="Calibri"/>
          <w:kern w:val="0"/>
          <w:lang w:eastAsia="fr-FR"/>
          <w14:ligatures w14:val="none"/>
        </w:rPr>
      </w:pPr>
      <w:r w:rsidRPr="00553020">
        <w:rPr>
          <w:rFonts w:ascii="Calibri" w:eastAsia="Calibri" w:hAnsi="Calibri" w:cs="Calibri"/>
          <w:kern w:val="0"/>
          <w:lang w:eastAsia="fr-FR"/>
          <w14:ligatures w14:val="none"/>
        </w:rPr>
        <w:t>Définir la procédure de décision (exemple : décision de l’autorité territoriale après avis du chef de service, après avis de la direction, etc.)</w:t>
      </w:r>
    </w:p>
    <w:p w14:paraId="29882159" w14:textId="77777777" w:rsidR="00553020" w:rsidRPr="00553020" w:rsidRDefault="00553020" w:rsidP="00553020">
      <w:pPr>
        <w:spacing w:after="0" w:line="240" w:lineRule="auto"/>
        <w:rPr>
          <w:rFonts w:ascii="Calibri" w:eastAsia="MS Mincho" w:hAnsi="Calibri" w:cs="Calibri"/>
          <w:bCs/>
          <w:iCs/>
          <w:kern w:val="0"/>
          <w:lang w:val="en-GB" w:eastAsia="fr-FR"/>
          <w14:ligatures w14:val="none"/>
        </w:rPr>
      </w:pPr>
    </w:p>
    <w:bookmarkEnd w:id="12"/>
    <w:p w14:paraId="667416FE" w14:textId="77777777" w:rsidR="00553020" w:rsidRPr="00553020" w:rsidRDefault="00553020" w:rsidP="00553020">
      <w:pPr>
        <w:numPr>
          <w:ilvl w:val="0"/>
          <w:numId w:val="22"/>
        </w:numPr>
        <w:spacing w:after="0" w:line="240" w:lineRule="auto"/>
        <w:ind w:left="1418"/>
        <w:jc w:val="both"/>
        <w:rPr>
          <w:rFonts w:ascii="Calibri" w:eastAsia="Times New Roman" w:hAnsi="Calibri" w:cs="Times New Roman"/>
          <w:b/>
          <w:kern w:val="0"/>
          <w:sz w:val="24"/>
          <w:szCs w:val="24"/>
          <w14:ligatures w14:val="none"/>
        </w:rPr>
      </w:pPr>
      <w:r w:rsidRPr="00553020">
        <w:rPr>
          <w:rFonts w:ascii="Calibri" w:eastAsia="Times New Roman" w:hAnsi="Calibri" w:cs="Times New Roman"/>
          <w:b/>
          <w:kern w:val="0"/>
          <w:sz w:val="24"/>
          <w:szCs w:val="24"/>
          <w14:ligatures w14:val="none"/>
        </w:rPr>
        <w:t xml:space="preserve">Nomination </w:t>
      </w:r>
      <w:proofErr w:type="gramStart"/>
      <w:r w:rsidRPr="00553020">
        <w:rPr>
          <w:rFonts w:ascii="Calibri" w:eastAsia="Times New Roman" w:hAnsi="Calibri" w:cs="Times New Roman"/>
          <w:b/>
          <w:kern w:val="0"/>
          <w:sz w:val="24"/>
          <w:szCs w:val="24"/>
          <w14:ligatures w14:val="none"/>
        </w:rPr>
        <w:t>suite à</w:t>
      </w:r>
      <w:proofErr w:type="gramEnd"/>
      <w:r w:rsidRPr="00553020">
        <w:rPr>
          <w:rFonts w:ascii="Calibri" w:eastAsia="Times New Roman" w:hAnsi="Calibri" w:cs="Times New Roman"/>
          <w:b/>
          <w:kern w:val="0"/>
          <w:sz w:val="24"/>
          <w:szCs w:val="24"/>
          <w14:ligatures w14:val="none"/>
        </w:rPr>
        <w:t xml:space="preserve"> concours</w:t>
      </w:r>
    </w:p>
    <w:p w14:paraId="0EA2E8F1" w14:textId="77777777" w:rsidR="00553020" w:rsidRPr="00553020" w:rsidRDefault="00553020" w:rsidP="00553020">
      <w:pPr>
        <w:autoSpaceDE w:val="0"/>
        <w:autoSpaceDN w:val="0"/>
        <w:adjustRightInd w:val="0"/>
        <w:spacing w:after="0" w:line="240" w:lineRule="auto"/>
        <w:jc w:val="both"/>
        <w:rPr>
          <w:rFonts w:ascii="Calibri" w:eastAsia="MS Mincho" w:hAnsi="Calibri" w:cs="Calibri"/>
          <w:kern w:val="0"/>
          <w:lang w:eastAsia="fr-FR"/>
          <w14:ligatures w14:val="none"/>
        </w:rPr>
      </w:pPr>
    </w:p>
    <w:p w14:paraId="1ACF10C9" w14:textId="77777777" w:rsidR="00553020" w:rsidRPr="00553020" w:rsidRDefault="00553020" w:rsidP="00553020">
      <w:pPr>
        <w:spacing w:after="0" w:line="240" w:lineRule="auto"/>
        <w:contextualSpacing/>
        <w:jc w:val="both"/>
        <w:rPr>
          <w:rFonts w:ascii="Calibri" w:eastAsia="Times New Roman" w:hAnsi="Calibri" w:cs="Calibri"/>
          <w:kern w:val="0"/>
          <w14:ligatures w14:val="none"/>
        </w:rPr>
      </w:pPr>
      <w:r w:rsidRPr="00553020">
        <w:rPr>
          <w:rFonts w:ascii="Calibri" w:eastAsia="Times New Roman" w:hAnsi="Calibri" w:cs="Calibri"/>
          <w:b/>
          <w:kern w:val="0"/>
          <w:u w:val="single"/>
          <w14:ligatures w14:val="none"/>
        </w:rPr>
        <w:t>Soit</w:t>
      </w:r>
      <w:r w:rsidRPr="00553020">
        <w:rPr>
          <w:rFonts w:ascii="Calibri" w:eastAsia="Times New Roman" w:hAnsi="Calibri" w:cs="Calibri"/>
          <w:b/>
          <w:kern w:val="0"/>
          <w14:ligatures w14:val="none"/>
        </w:rPr>
        <w:t xml:space="preserve"> </w:t>
      </w:r>
      <w:r w:rsidRPr="00553020">
        <w:rPr>
          <w:rFonts w:ascii="Calibri" w:eastAsia="Times New Roman" w:hAnsi="Calibri" w:cs="Calibri"/>
          <w:bCs/>
          <w:kern w:val="0"/>
          <w14:ligatures w14:val="none"/>
        </w:rPr>
        <w:t>l</w:t>
      </w:r>
      <w:r w:rsidRPr="00553020">
        <w:rPr>
          <w:rFonts w:ascii="Calibri" w:eastAsia="Times New Roman" w:hAnsi="Calibri" w:cs="Calibri"/>
          <w:kern w:val="0"/>
          <w14:ligatures w14:val="none"/>
        </w:rPr>
        <w:t>a collectivité décide de ne pas établir de critères et de nommer tous les agents ayant obtenu un concours</w:t>
      </w:r>
    </w:p>
    <w:p w14:paraId="14C3C172" w14:textId="77777777" w:rsidR="00553020" w:rsidRPr="00553020" w:rsidRDefault="00553020" w:rsidP="00553020">
      <w:pPr>
        <w:spacing w:after="0" w:line="240" w:lineRule="auto"/>
        <w:jc w:val="both"/>
        <w:rPr>
          <w:rFonts w:ascii="Calibri" w:eastAsia="MS Mincho" w:hAnsi="Calibri" w:cs="Calibri"/>
          <w:bCs/>
          <w:kern w:val="0"/>
          <w:u w:val="single"/>
          <w:lang w:eastAsia="fr-FR"/>
          <w14:ligatures w14:val="none"/>
        </w:rPr>
      </w:pPr>
    </w:p>
    <w:p w14:paraId="34E0DE66" w14:textId="77777777" w:rsidR="00553020" w:rsidRPr="00553020" w:rsidRDefault="00553020" w:rsidP="00553020">
      <w:pPr>
        <w:spacing w:after="0" w:line="240" w:lineRule="auto"/>
        <w:jc w:val="both"/>
        <w:rPr>
          <w:rFonts w:ascii="Calibri" w:eastAsia="MS Mincho" w:hAnsi="Calibri" w:cs="Calibri"/>
          <w:bCs/>
          <w:iCs/>
          <w:kern w:val="0"/>
          <w:lang w:eastAsia="fr-FR"/>
          <w14:ligatures w14:val="none"/>
        </w:rPr>
      </w:pPr>
      <w:r w:rsidRPr="00553020">
        <w:rPr>
          <w:rFonts w:ascii="Calibri" w:eastAsia="MS Mincho" w:hAnsi="Calibri" w:cs="Calibri"/>
          <w:b/>
          <w:kern w:val="0"/>
          <w:u w:val="single"/>
          <w:lang w:eastAsia="fr-FR"/>
          <w14:ligatures w14:val="none"/>
        </w:rPr>
        <w:t>Soit</w:t>
      </w:r>
      <w:r w:rsidRPr="00553020">
        <w:rPr>
          <w:rFonts w:ascii="Calibri" w:eastAsia="MS Mincho" w:hAnsi="Calibri" w:cs="Calibri"/>
          <w:bCs/>
          <w:iCs/>
          <w:kern w:val="0"/>
          <w:lang w:eastAsia="fr-FR"/>
          <w14:ligatures w14:val="none"/>
        </w:rPr>
        <w:t xml:space="preserve"> la collectivité définit</w:t>
      </w:r>
      <w:r w:rsidRPr="00553020">
        <w:rPr>
          <w:rFonts w:ascii="Calibri" w:eastAsia="MS Mincho" w:hAnsi="Calibri" w:cs="Calibri"/>
          <w:b/>
          <w:bCs/>
          <w:iCs/>
          <w:color w:val="808080"/>
          <w:kern w:val="0"/>
          <w:lang w:eastAsia="fr-FR"/>
          <w14:ligatures w14:val="none"/>
        </w:rPr>
        <w:t xml:space="preserve"> </w:t>
      </w:r>
      <w:r w:rsidRPr="00553020">
        <w:rPr>
          <w:rFonts w:ascii="Calibri" w:eastAsia="MS Mincho" w:hAnsi="Calibri" w:cs="Calibri"/>
          <w:bCs/>
          <w:iCs/>
          <w:kern w:val="0"/>
          <w:lang w:eastAsia="fr-FR"/>
          <w14:ligatures w14:val="none"/>
        </w:rPr>
        <w:t>des critères applicables.</w:t>
      </w:r>
    </w:p>
    <w:p w14:paraId="31C0BA6F" w14:textId="77777777" w:rsidR="00553020" w:rsidRPr="00553020" w:rsidRDefault="00553020" w:rsidP="00553020">
      <w:pPr>
        <w:spacing w:after="0" w:line="240" w:lineRule="auto"/>
        <w:rPr>
          <w:rFonts w:ascii="Calibri" w:eastAsia="Calibri" w:hAnsi="Calibri" w:cs="Calibri"/>
          <w:kern w:val="0"/>
          <w:lang w:val="en-GB" w:eastAsia="fr-FR"/>
          <w14:ligatures w14:val="none"/>
        </w:rPr>
      </w:pPr>
      <w:proofErr w:type="spellStart"/>
      <w:proofErr w:type="gramStart"/>
      <w:r w:rsidRPr="00553020">
        <w:rPr>
          <w:rFonts w:ascii="Calibri" w:eastAsia="Calibri" w:hAnsi="Calibri" w:cs="Calibri"/>
          <w:kern w:val="0"/>
          <w:lang w:val="en-GB" w:eastAsia="fr-FR"/>
          <w14:ligatures w14:val="none"/>
        </w:rPr>
        <w:t>Exemples</w:t>
      </w:r>
      <w:proofErr w:type="spellEnd"/>
      <w:r w:rsidRPr="00553020">
        <w:rPr>
          <w:rFonts w:ascii="Calibri" w:eastAsia="Calibri" w:hAnsi="Calibri" w:cs="Calibri"/>
          <w:kern w:val="0"/>
          <w:lang w:val="en-GB" w:eastAsia="fr-FR"/>
          <w14:ligatures w14:val="none"/>
        </w:rPr>
        <w:t xml:space="preserve"> :</w:t>
      </w:r>
      <w:proofErr w:type="gramEnd"/>
      <w:r w:rsidRPr="00553020">
        <w:rPr>
          <w:rFonts w:ascii="Calibri" w:eastAsia="Calibri" w:hAnsi="Calibri" w:cs="Calibri"/>
          <w:kern w:val="0"/>
          <w:lang w:val="en-GB" w:eastAsia="fr-FR"/>
          <w14:ligatures w14:val="none"/>
        </w:rPr>
        <w:t xml:space="preserve"> </w:t>
      </w:r>
    </w:p>
    <w:p w14:paraId="49BD03D3" w14:textId="77777777" w:rsidR="00553020" w:rsidRPr="00553020" w:rsidRDefault="00553020" w:rsidP="00553020">
      <w:pPr>
        <w:numPr>
          <w:ilvl w:val="0"/>
          <w:numId w:val="13"/>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ancienneté</w:t>
      </w:r>
      <w:proofErr w:type="gramEnd"/>
    </w:p>
    <w:p w14:paraId="734884C6"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cadencement</w:t>
      </w:r>
      <w:proofErr w:type="gramEnd"/>
      <w:r w:rsidRPr="00553020">
        <w:rPr>
          <w:rFonts w:ascii="Calibri" w:eastAsia="Calibri" w:hAnsi="Calibri" w:cs="Calibri"/>
          <w:kern w:val="0"/>
          <w14:ligatures w14:val="none"/>
        </w:rPr>
        <w:t xml:space="preserve"> entre 2 avancements/promotion</w:t>
      </w:r>
    </w:p>
    <w:p w14:paraId="401A98F0"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obtention</w:t>
      </w:r>
      <w:proofErr w:type="gramEnd"/>
      <w:r w:rsidRPr="00553020">
        <w:rPr>
          <w:rFonts w:ascii="Calibri" w:eastAsia="Calibri" w:hAnsi="Calibri" w:cs="Calibri"/>
          <w:kern w:val="0"/>
          <w14:ligatures w14:val="none"/>
        </w:rPr>
        <w:t xml:space="preserve"> d’un examen professionnel</w:t>
      </w:r>
    </w:p>
    <w:p w14:paraId="576A1683"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adéquation</w:t>
      </w:r>
      <w:proofErr w:type="gramEnd"/>
      <w:r w:rsidRPr="00553020">
        <w:rPr>
          <w:rFonts w:ascii="Calibri" w:eastAsia="Calibri" w:hAnsi="Calibri" w:cs="Calibri"/>
          <w:kern w:val="0"/>
          <w14:ligatures w14:val="none"/>
        </w:rPr>
        <w:t xml:space="preserve"> grade/fonction/organigramme</w:t>
      </w:r>
    </w:p>
    <w:p w14:paraId="1BEE8BF0"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compétences</w:t>
      </w:r>
      <w:proofErr w:type="gramEnd"/>
      <w:r w:rsidRPr="00553020">
        <w:rPr>
          <w:rFonts w:ascii="Calibri" w:eastAsia="Calibri" w:hAnsi="Calibri" w:cs="Calibri"/>
          <w:kern w:val="0"/>
          <w14:ligatures w14:val="none"/>
        </w:rPr>
        <w:t xml:space="preserve"> acquises dans les secteur public, privé, associatif, politique, syndical</w:t>
      </w:r>
    </w:p>
    <w:p w14:paraId="297B42B1"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effort</w:t>
      </w:r>
      <w:proofErr w:type="gramEnd"/>
      <w:r w:rsidRPr="00553020">
        <w:rPr>
          <w:rFonts w:ascii="Calibri" w:eastAsia="Calibri" w:hAnsi="Calibri" w:cs="Calibri"/>
          <w:kern w:val="0"/>
          <w14:ligatures w14:val="none"/>
        </w:rPr>
        <w:t xml:space="preserve"> de formation</w:t>
      </w:r>
    </w:p>
    <w:p w14:paraId="78BA453B"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investissement</w:t>
      </w:r>
      <w:proofErr w:type="gramEnd"/>
      <w:r w:rsidRPr="00553020">
        <w:rPr>
          <w:rFonts w:ascii="Calibri" w:eastAsia="Calibri" w:hAnsi="Calibri" w:cs="Calibri"/>
          <w:kern w:val="0"/>
          <w14:ligatures w14:val="none"/>
        </w:rPr>
        <w:t>-motivation</w:t>
      </w:r>
    </w:p>
    <w:p w14:paraId="1CFEECD6"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capacités</w:t>
      </w:r>
      <w:proofErr w:type="gramEnd"/>
      <w:r w:rsidRPr="00553020">
        <w:rPr>
          <w:rFonts w:ascii="Calibri" w:eastAsia="Calibri" w:hAnsi="Calibri" w:cs="Calibri"/>
          <w:kern w:val="0"/>
          <w14:ligatures w14:val="none"/>
        </w:rPr>
        <w:t xml:space="preserve"> financières de la collectivité</w:t>
      </w:r>
    </w:p>
    <w:p w14:paraId="7AD07FB7"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nominations</w:t>
      </w:r>
      <w:proofErr w:type="gramEnd"/>
      <w:r w:rsidRPr="00553020">
        <w:rPr>
          <w:rFonts w:ascii="Calibri" w:eastAsia="Calibri" w:hAnsi="Calibri" w:cs="Calibri"/>
          <w:kern w:val="0"/>
          <w14:ligatures w14:val="none"/>
        </w:rPr>
        <w:t xml:space="preserve"> équilibrées F/H…</w:t>
      </w:r>
    </w:p>
    <w:p w14:paraId="2BC0959B" w14:textId="77777777" w:rsidR="00553020" w:rsidRPr="00553020" w:rsidRDefault="00553020" w:rsidP="00553020">
      <w:pPr>
        <w:spacing w:after="0" w:line="240" w:lineRule="auto"/>
        <w:jc w:val="both"/>
        <w:rPr>
          <w:rFonts w:ascii="Calibri" w:eastAsia="Calibri" w:hAnsi="Calibri" w:cs="Calibri"/>
          <w:color w:val="808080"/>
          <w:kern w:val="0"/>
          <w:lang w:eastAsia="fr-FR"/>
          <w14:ligatures w14:val="none"/>
        </w:rPr>
      </w:pPr>
    </w:p>
    <w:p w14:paraId="1638142F" w14:textId="77777777" w:rsidR="00553020" w:rsidRPr="00553020" w:rsidRDefault="00C23A09" w:rsidP="00553020">
      <w:pPr>
        <w:spacing w:after="0" w:line="240" w:lineRule="auto"/>
        <w:ind w:left="1287"/>
        <w:contextualSpacing/>
        <w:jc w:val="both"/>
        <w:rPr>
          <w:rFonts w:ascii="Calibri" w:eastAsia="Calibri" w:hAnsi="Calibri" w:cs="Calibri"/>
          <w:b/>
          <w:color w:val="808080"/>
          <w:kern w:val="0"/>
          <w14:ligatures w14:val="none"/>
        </w:rPr>
      </w:pPr>
      <w:sdt>
        <w:sdtPr>
          <w:rPr>
            <w:rFonts w:ascii="Calibri" w:eastAsia="Calibri" w:hAnsi="Calibri" w:cs="Calibri"/>
            <w:b/>
            <w:color w:val="808080"/>
            <w:kern w:val="0"/>
            <w14:ligatures w14:val="none"/>
          </w:rPr>
          <w:id w:val="2142925110"/>
          <w14:checkbox>
            <w14:checked w14:val="0"/>
            <w14:checkedState w14:val="2612" w14:font="MS Gothic"/>
            <w14:uncheckedState w14:val="2610" w14:font="MS Gothic"/>
          </w14:checkbox>
        </w:sdtPr>
        <w:sdtEndPr/>
        <w:sdtContent>
          <w:r w:rsidR="00553020" w:rsidRPr="00553020">
            <w:rPr>
              <w:rFonts w:ascii="Segoe UI Symbol" w:eastAsia="Calibri" w:hAnsi="Segoe UI Symbol" w:cs="Segoe UI Symbol"/>
              <w:b/>
              <w:color w:val="808080"/>
              <w:kern w:val="0"/>
              <w14:ligatures w14:val="none"/>
            </w:rPr>
            <w:t>☐</w:t>
          </w:r>
        </w:sdtContent>
      </w:sdt>
      <w:r w:rsidR="00553020" w:rsidRPr="00553020">
        <w:rPr>
          <w:rFonts w:ascii="Calibri" w:eastAsia="Calibri" w:hAnsi="Calibri" w:cs="Calibri"/>
          <w:b/>
          <w:color w:val="808080"/>
          <w:kern w:val="0"/>
          <w14:ligatures w14:val="none"/>
        </w:rPr>
        <w:t xml:space="preserve"> </w:t>
      </w:r>
      <w:r w:rsidR="00553020" w:rsidRPr="00553020">
        <w:rPr>
          <w:rFonts w:ascii="Calibri" w:eastAsia="Times New Roman" w:hAnsi="Calibri" w:cs="Calibri"/>
          <w:bCs/>
          <w:iCs/>
          <w:kern w:val="0"/>
          <w:lang w:eastAsia="fr-FR"/>
          <w14:ligatures w14:val="none"/>
        </w:rPr>
        <w:t>A l’ensemble des agents</w:t>
      </w:r>
    </w:p>
    <w:p w14:paraId="006AFD62" w14:textId="77777777" w:rsidR="00553020" w:rsidRPr="00553020" w:rsidRDefault="00553020" w:rsidP="00553020">
      <w:pPr>
        <w:spacing w:after="0" w:line="240" w:lineRule="auto"/>
        <w:ind w:left="1287"/>
        <w:contextualSpacing/>
        <w:jc w:val="both"/>
        <w:rPr>
          <w:rFonts w:ascii="Calibri" w:eastAsia="Times New Roman" w:hAnsi="Calibri" w:cs="Calibri"/>
          <w:bCs/>
          <w:iCs/>
          <w:kern w:val="0"/>
          <w:lang w:eastAsia="fr-FR"/>
          <w14:ligatures w14:val="none"/>
        </w:rPr>
      </w:pPr>
    </w:p>
    <w:tbl>
      <w:tblPr>
        <w:tblStyle w:val="Grilledutableau1"/>
        <w:tblW w:w="6095" w:type="dxa"/>
        <w:jc w:val="center"/>
        <w:tblLook w:val="04A0" w:firstRow="1" w:lastRow="0" w:firstColumn="1" w:lastColumn="0" w:noHBand="0" w:noVBand="1"/>
      </w:tblPr>
      <w:tblGrid>
        <w:gridCol w:w="6095"/>
      </w:tblGrid>
      <w:tr w:rsidR="00553020" w:rsidRPr="00553020" w14:paraId="19F41C21" w14:textId="77777777" w:rsidTr="0056297E">
        <w:trPr>
          <w:trHeight w:val="503"/>
          <w:jc w:val="center"/>
        </w:trPr>
        <w:tc>
          <w:tcPr>
            <w:tcW w:w="6095" w:type="dxa"/>
            <w:vAlign w:val="center"/>
          </w:tcPr>
          <w:p w14:paraId="238755D2" w14:textId="77777777" w:rsidR="00553020" w:rsidRPr="00553020" w:rsidRDefault="00553020" w:rsidP="00553020">
            <w:pPr>
              <w:jc w:val="both"/>
              <w:rPr>
                <w:rFonts w:cs="Calibri"/>
                <w:b/>
              </w:rPr>
            </w:pPr>
            <w:r w:rsidRPr="00553020">
              <w:rPr>
                <w:rFonts w:cs="Calibri"/>
                <w:b/>
              </w:rPr>
              <w:t>Critères</w:t>
            </w:r>
          </w:p>
        </w:tc>
      </w:tr>
      <w:tr w:rsidR="00553020" w:rsidRPr="00553020" w14:paraId="0E374E81" w14:textId="77777777" w:rsidTr="0056297E">
        <w:trPr>
          <w:trHeight w:val="397"/>
          <w:jc w:val="center"/>
        </w:trPr>
        <w:tc>
          <w:tcPr>
            <w:tcW w:w="6095" w:type="dxa"/>
            <w:vAlign w:val="center"/>
          </w:tcPr>
          <w:p w14:paraId="44E7DDDD" w14:textId="77777777" w:rsidR="00553020" w:rsidRPr="00553020" w:rsidRDefault="00553020" w:rsidP="00553020">
            <w:pPr>
              <w:jc w:val="both"/>
              <w:rPr>
                <w:rFonts w:cs="Calibri"/>
              </w:rPr>
            </w:pPr>
            <w:r w:rsidRPr="00553020">
              <w:rPr>
                <w:rFonts w:cs="Calibri"/>
              </w:rPr>
              <w:t>-</w:t>
            </w:r>
          </w:p>
        </w:tc>
      </w:tr>
      <w:tr w:rsidR="00553020" w:rsidRPr="00553020" w14:paraId="6542B48B" w14:textId="77777777" w:rsidTr="0056297E">
        <w:trPr>
          <w:trHeight w:val="397"/>
          <w:jc w:val="center"/>
        </w:trPr>
        <w:tc>
          <w:tcPr>
            <w:tcW w:w="6095" w:type="dxa"/>
            <w:vAlign w:val="center"/>
          </w:tcPr>
          <w:p w14:paraId="7ACB532C" w14:textId="77777777" w:rsidR="00553020" w:rsidRPr="00553020" w:rsidRDefault="00553020" w:rsidP="00553020">
            <w:pPr>
              <w:jc w:val="both"/>
              <w:rPr>
                <w:rFonts w:cs="Calibri"/>
              </w:rPr>
            </w:pPr>
            <w:r w:rsidRPr="00553020">
              <w:rPr>
                <w:rFonts w:cs="Calibri"/>
              </w:rPr>
              <w:lastRenderedPageBreak/>
              <w:t>-</w:t>
            </w:r>
          </w:p>
        </w:tc>
      </w:tr>
      <w:tr w:rsidR="00553020" w:rsidRPr="00553020" w14:paraId="08273CF6" w14:textId="77777777" w:rsidTr="0056297E">
        <w:trPr>
          <w:trHeight w:val="397"/>
          <w:jc w:val="center"/>
        </w:trPr>
        <w:tc>
          <w:tcPr>
            <w:tcW w:w="6095" w:type="dxa"/>
            <w:vAlign w:val="center"/>
          </w:tcPr>
          <w:p w14:paraId="4B15388C" w14:textId="77777777" w:rsidR="00553020" w:rsidRPr="00553020" w:rsidRDefault="00553020" w:rsidP="00553020">
            <w:pPr>
              <w:jc w:val="both"/>
              <w:rPr>
                <w:rFonts w:cs="Calibri"/>
              </w:rPr>
            </w:pPr>
            <w:r w:rsidRPr="00553020">
              <w:rPr>
                <w:rFonts w:cs="Calibri"/>
              </w:rPr>
              <w:t>-</w:t>
            </w:r>
          </w:p>
        </w:tc>
      </w:tr>
      <w:tr w:rsidR="00553020" w:rsidRPr="00553020" w14:paraId="7AD38EB0" w14:textId="77777777" w:rsidTr="0056297E">
        <w:trPr>
          <w:trHeight w:val="339"/>
          <w:jc w:val="center"/>
        </w:trPr>
        <w:tc>
          <w:tcPr>
            <w:tcW w:w="6095" w:type="dxa"/>
            <w:vAlign w:val="center"/>
          </w:tcPr>
          <w:p w14:paraId="645A64A2" w14:textId="77777777" w:rsidR="00553020" w:rsidRPr="00553020" w:rsidRDefault="00553020" w:rsidP="00553020">
            <w:pPr>
              <w:jc w:val="both"/>
              <w:rPr>
                <w:rFonts w:cs="Calibri"/>
              </w:rPr>
            </w:pPr>
            <w:r w:rsidRPr="00553020">
              <w:rPr>
                <w:rFonts w:cs="Calibri"/>
              </w:rPr>
              <w:t>-</w:t>
            </w:r>
          </w:p>
        </w:tc>
      </w:tr>
    </w:tbl>
    <w:p w14:paraId="2115EF19" w14:textId="77777777" w:rsidR="00553020" w:rsidRPr="00553020" w:rsidRDefault="00553020" w:rsidP="00553020">
      <w:pPr>
        <w:spacing w:after="0" w:line="240" w:lineRule="auto"/>
        <w:jc w:val="both"/>
        <w:rPr>
          <w:rFonts w:ascii="Calibri" w:eastAsia="MS Mincho" w:hAnsi="Calibri" w:cs="Calibri"/>
          <w:bCs/>
          <w:iCs/>
          <w:kern w:val="0"/>
          <w:lang w:eastAsia="fr-FR"/>
          <w14:ligatures w14:val="none"/>
        </w:rPr>
      </w:pPr>
    </w:p>
    <w:p w14:paraId="1298E8DD" w14:textId="77777777" w:rsidR="00553020" w:rsidRPr="00553020" w:rsidRDefault="00553020" w:rsidP="00553020">
      <w:pPr>
        <w:spacing w:after="0" w:line="240" w:lineRule="auto"/>
        <w:ind w:left="1287"/>
        <w:contextualSpacing/>
        <w:jc w:val="both"/>
        <w:rPr>
          <w:rFonts w:ascii="Calibri" w:eastAsia="Calibri" w:hAnsi="Calibri" w:cs="Calibri"/>
          <w:color w:val="808080"/>
          <w:kern w:val="0"/>
          <w14:ligatures w14:val="none"/>
        </w:rPr>
      </w:pPr>
      <w:r w:rsidRPr="00553020">
        <w:rPr>
          <w:rFonts w:ascii="Calibri" w:eastAsia="Calibri" w:hAnsi="Calibri" w:cs="Calibri"/>
          <w:color w:val="808080"/>
          <w:kern w:val="0"/>
          <w14:ligatures w14:val="none"/>
        </w:rPr>
        <w:t xml:space="preserve"> </w:t>
      </w:r>
      <w:sdt>
        <w:sdtPr>
          <w:rPr>
            <w:rFonts w:ascii="Calibri" w:eastAsia="Calibri" w:hAnsi="Calibri" w:cs="Calibri"/>
            <w:b/>
            <w:color w:val="808080"/>
            <w:kern w:val="0"/>
            <w14:ligatures w14:val="none"/>
          </w:rPr>
          <w:id w:val="1954126141"/>
          <w14:checkbox>
            <w14:checked w14:val="0"/>
            <w14:checkedState w14:val="2612" w14:font="MS Gothic"/>
            <w14:uncheckedState w14:val="2610" w14:font="MS Gothic"/>
          </w14:checkbox>
        </w:sdtPr>
        <w:sdtEndPr/>
        <w:sdtContent>
          <w:r w:rsidRPr="00553020">
            <w:rPr>
              <w:rFonts w:ascii="Segoe UI Symbol" w:eastAsia="Calibri" w:hAnsi="Segoe UI Symbol" w:cs="Segoe UI Symbol"/>
              <w:b/>
              <w:color w:val="808080"/>
              <w:kern w:val="0"/>
              <w14:ligatures w14:val="none"/>
            </w:rPr>
            <w:t>☐</w:t>
          </w:r>
        </w:sdtContent>
      </w:sdt>
      <w:r w:rsidRPr="00553020">
        <w:rPr>
          <w:rFonts w:ascii="Calibri" w:eastAsia="Calibri" w:hAnsi="Calibri" w:cs="Calibri"/>
          <w:b/>
          <w:color w:val="808080"/>
          <w:kern w:val="0"/>
          <w14:ligatures w14:val="none"/>
        </w:rPr>
        <w:t xml:space="preserve"> </w:t>
      </w:r>
      <w:r w:rsidRPr="00553020">
        <w:rPr>
          <w:rFonts w:ascii="Calibri" w:eastAsia="Times New Roman" w:hAnsi="Calibri" w:cs="Calibri"/>
          <w:bCs/>
          <w:iCs/>
          <w:kern w:val="0"/>
          <w:lang w:eastAsia="fr-FR"/>
          <w14:ligatures w14:val="none"/>
        </w:rPr>
        <w:t>Par Catégorie (A/B/C)</w:t>
      </w:r>
    </w:p>
    <w:p w14:paraId="0F2A3064" w14:textId="77777777" w:rsidR="00553020" w:rsidRPr="00553020" w:rsidRDefault="00553020" w:rsidP="00553020">
      <w:pPr>
        <w:spacing w:after="0" w:line="240" w:lineRule="auto"/>
        <w:ind w:left="1287"/>
        <w:contextualSpacing/>
        <w:jc w:val="both"/>
        <w:rPr>
          <w:rFonts w:ascii="Calibri" w:eastAsia="Calibri" w:hAnsi="Calibri" w:cs="Calibri"/>
          <w:color w:val="808080"/>
          <w:kern w:val="0"/>
          <w14:ligatures w14:val="none"/>
        </w:rPr>
      </w:pPr>
    </w:p>
    <w:tbl>
      <w:tblPr>
        <w:tblStyle w:val="Grilledutableau1"/>
        <w:tblW w:w="7767" w:type="dxa"/>
        <w:jc w:val="center"/>
        <w:tblLook w:val="04A0" w:firstRow="1" w:lastRow="0" w:firstColumn="1" w:lastColumn="0" w:noHBand="0" w:noVBand="1"/>
      </w:tblPr>
      <w:tblGrid>
        <w:gridCol w:w="1790"/>
        <w:gridCol w:w="5977"/>
      </w:tblGrid>
      <w:tr w:rsidR="00553020" w:rsidRPr="00553020" w14:paraId="49DFB1A5" w14:textId="77777777" w:rsidTr="0056297E">
        <w:trPr>
          <w:trHeight w:val="503"/>
          <w:jc w:val="center"/>
        </w:trPr>
        <w:tc>
          <w:tcPr>
            <w:tcW w:w="1790" w:type="dxa"/>
            <w:vMerge w:val="restart"/>
            <w:vAlign w:val="center"/>
          </w:tcPr>
          <w:p w14:paraId="608F3874" w14:textId="77777777" w:rsidR="00553020" w:rsidRPr="00553020" w:rsidRDefault="00553020" w:rsidP="00553020">
            <w:pPr>
              <w:jc w:val="both"/>
              <w:rPr>
                <w:rFonts w:cs="Calibri"/>
                <w:b/>
              </w:rPr>
            </w:pPr>
            <w:r w:rsidRPr="00553020">
              <w:rPr>
                <w:rFonts w:cs="Calibri"/>
                <w:color w:val="808080"/>
              </w:rPr>
              <w:t xml:space="preserve"> </w:t>
            </w:r>
            <w:r w:rsidRPr="00553020">
              <w:rPr>
                <w:rFonts w:cs="Calibri"/>
                <w:b/>
              </w:rPr>
              <w:t>Catégorie A</w:t>
            </w:r>
          </w:p>
        </w:tc>
        <w:tc>
          <w:tcPr>
            <w:tcW w:w="5977" w:type="dxa"/>
            <w:vAlign w:val="center"/>
          </w:tcPr>
          <w:p w14:paraId="7175A8F5" w14:textId="77777777" w:rsidR="00553020" w:rsidRPr="00553020" w:rsidRDefault="00553020" w:rsidP="00553020">
            <w:pPr>
              <w:jc w:val="both"/>
              <w:rPr>
                <w:rFonts w:cs="Calibri"/>
                <w:b/>
              </w:rPr>
            </w:pPr>
            <w:r w:rsidRPr="00553020">
              <w:rPr>
                <w:rFonts w:cs="Calibri"/>
                <w:b/>
              </w:rPr>
              <w:t>Critères</w:t>
            </w:r>
          </w:p>
        </w:tc>
      </w:tr>
      <w:tr w:rsidR="00553020" w:rsidRPr="00553020" w14:paraId="31347EB8" w14:textId="77777777" w:rsidTr="0056297E">
        <w:trPr>
          <w:trHeight w:val="397"/>
          <w:jc w:val="center"/>
        </w:trPr>
        <w:tc>
          <w:tcPr>
            <w:tcW w:w="1790" w:type="dxa"/>
            <w:vMerge/>
          </w:tcPr>
          <w:p w14:paraId="25AEDD7C" w14:textId="77777777" w:rsidR="00553020" w:rsidRPr="00553020" w:rsidRDefault="00553020" w:rsidP="00553020">
            <w:pPr>
              <w:jc w:val="both"/>
              <w:rPr>
                <w:rFonts w:cs="Calibri"/>
                <w:b/>
              </w:rPr>
            </w:pPr>
          </w:p>
        </w:tc>
        <w:tc>
          <w:tcPr>
            <w:tcW w:w="5977" w:type="dxa"/>
            <w:vAlign w:val="center"/>
          </w:tcPr>
          <w:p w14:paraId="4073B005" w14:textId="77777777" w:rsidR="00553020" w:rsidRPr="00553020" w:rsidRDefault="00553020" w:rsidP="00553020">
            <w:pPr>
              <w:jc w:val="both"/>
              <w:rPr>
                <w:rFonts w:cs="Calibri"/>
              </w:rPr>
            </w:pPr>
            <w:r w:rsidRPr="00553020">
              <w:rPr>
                <w:rFonts w:cs="Calibri"/>
              </w:rPr>
              <w:t>-</w:t>
            </w:r>
          </w:p>
        </w:tc>
      </w:tr>
      <w:tr w:rsidR="00553020" w:rsidRPr="00553020" w14:paraId="4BB16E47" w14:textId="77777777" w:rsidTr="0056297E">
        <w:trPr>
          <w:trHeight w:val="397"/>
          <w:jc w:val="center"/>
        </w:trPr>
        <w:tc>
          <w:tcPr>
            <w:tcW w:w="1790" w:type="dxa"/>
            <w:vMerge/>
          </w:tcPr>
          <w:p w14:paraId="45EE1696" w14:textId="77777777" w:rsidR="00553020" w:rsidRPr="00553020" w:rsidRDefault="00553020" w:rsidP="00553020">
            <w:pPr>
              <w:jc w:val="both"/>
              <w:rPr>
                <w:rFonts w:cs="Calibri"/>
                <w:b/>
              </w:rPr>
            </w:pPr>
          </w:p>
        </w:tc>
        <w:tc>
          <w:tcPr>
            <w:tcW w:w="5977" w:type="dxa"/>
            <w:vAlign w:val="center"/>
          </w:tcPr>
          <w:p w14:paraId="59E545BE" w14:textId="77777777" w:rsidR="00553020" w:rsidRPr="00553020" w:rsidRDefault="00553020" w:rsidP="00553020">
            <w:pPr>
              <w:jc w:val="both"/>
              <w:rPr>
                <w:rFonts w:cs="Calibri"/>
              </w:rPr>
            </w:pPr>
            <w:r w:rsidRPr="00553020">
              <w:rPr>
                <w:rFonts w:cs="Calibri"/>
              </w:rPr>
              <w:t>-</w:t>
            </w:r>
          </w:p>
        </w:tc>
      </w:tr>
      <w:tr w:rsidR="00553020" w:rsidRPr="00553020" w14:paraId="5C3F631A" w14:textId="77777777" w:rsidTr="0056297E">
        <w:trPr>
          <w:trHeight w:val="397"/>
          <w:jc w:val="center"/>
        </w:trPr>
        <w:tc>
          <w:tcPr>
            <w:tcW w:w="1790" w:type="dxa"/>
            <w:vMerge/>
          </w:tcPr>
          <w:p w14:paraId="70E074FA" w14:textId="77777777" w:rsidR="00553020" w:rsidRPr="00553020" w:rsidRDefault="00553020" w:rsidP="00553020">
            <w:pPr>
              <w:jc w:val="both"/>
              <w:rPr>
                <w:rFonts w:cs="Calibri"/>
                <w:b/>
              </w:rPr>
            </w:pPr>
          </w:p>
        </w:tc>
        <w:tc>
          <w:tcPr>
            <w:tcW w:w="5977" w:type="dxa"/>
            <w:vAlign w:val="center"/>
          </w:tcPr>
          <w:p w14:paraId="6DF49D31" w14:textId="77777777" w:rsidR="00553020" w:rsidRPr="00553020" w:rsidRDefault="00553020" w:rsidP="00553020">
            <w:pPr>
              <w:jc w:val="both"/>
              <w:rPr>
                <w:rFonts w:cs="Calibri"/>
              </w:rPr>
            </w:pPr>
            <w:r w:rsidRPr="00553020">
              <w:rPr>
                <w:rFonts w:cs="Calibri"/>
              </w:rPr>
              <w:t>-</w:t>
            </w:r>
          </w:p>
        </w:tc>
      </w:tr>
      <w:tr w:rsidR="00553020" w:rsidRPr="00553020" w14:paraId="71A5182F" w14:textId="77777777" w:rsidTr="0056297E">
        <w:trPr>
          <w:trHeight w:val="339"/>
          <w:jc w:val="center"/>
        </w:trPr>
        <w:tc>
          <w:tcPr>
            <w:tcW w:w="1790" w:type="dxa"/>
            <w:vMerge/>
          </w:tcPr>
          <w:p w14:paraId="06C9B17E" w14:textId="77777777" w:rsidR="00553020" w:rsidRPr="00553020" w:rsidRDefault="00553020" w:rsidP="00553020">
            <w:pPr>
              <w:jc w:val="both"/>
              <w:rPr>
                <w:rFonts w:cs="Calibri"/>
                <w:b/>
              </w:rPr>
            </w:pPr>
          </w:p>
        </w:tc>
        <w:tc>
          <w:tcPr>
            <w:tcW w:w="5977" w:type="dxa"/>
            <w:vAlign w:val="center"/>
          </w:tcPr>
          <w:p w14:paraId="02AAE879" w14:textId="77777777" w:rsidR="00553020" w:rsidRPr="00553020" w:rsidRDefault="00553020" w:rsidP="00553020">
            <w:pPr>
              <w:jc w:val="both"/>
              <w:rPr>
                <w:rFonts w:cs="Calibri"/>
              </w:rPr>
            </w:pPr>
            <w:r w:rsidRPr="00553020">
              <w:rPr>
                <w:rFonts w:cs="Calibri"/>
              </w:rPr>
              <w:t>-</w:t>
            </w:r>
          </w:p>
        </w:tc>
      </w:tr>
    </w:tbl>
    <w:p w14:paraId="659DC60D" w14:textId="77777777" w:rsidR="00553020" w:rsidRPr="00553020" w:rsidRDefault="00553020" w:rsidP="00553020">
      <w:pPr>
        <w:spacing w:after="0" w:line="240" w:lineRule="auto"/>
        <w:ind w:left="1287"/>
        <w:contextualSpacing/>
        <w:jc w:val="both"/>
        <w:rPr>
          <w:rFonts w:ascii="Calibri" w:eastAsia="Calibri" w:hAnsi="Calibri" w:cs="Calibri"/>
          <w:color w:val="808080"/>
          <w:kern w:val="0"/>
          <w14:ligatures w14:val="none"/>
        </w:rPr>
      </w:pPr>
    </w:p>
    <w:tbl>
      <w:tblPr>
        <w:tblStyle w:val="Grilledutableau1"/>
        <w:tblW w:w="7767" w:type="dxa"/>
        <w:jc w:val="center"/>
        <w:tblLook w:val="04A0" w:firstRow="1" w:lastRow="0" w:firstColumn="1" w:lastColumn="0" w:noHBand="0" w:noVBand="1"/>
      </w:tblPr>
      <w:tblGrid>
        <w:gridCol w:w="1790"/>
        <w:gridCol w:w="5977"/>
      </w:tblGrid>
      <w:tr w:rsidR="00553020" w:rsidRPr="00553020" w14:paraId="011581F8" w14:textId="77777777" w:rsidTr="0056297E">
        <w:trPr>
          <w:trHeight w:val="503"/>
          <w:jc w:val="center"/>
        </w:trPr>
        <w:tc>
          <w:tcPr>
            <w:tcW w:w="1790" w:type="dxa"/>
            <w:vMerge w:val="restart"/>
            <w:vAlign w:val="center"/>
          </w:tcPr>
          <w:p w14:paraId="70C3BEC1" w14:textId="77777777" w:rsidR="00553020" w:rsidRPr="00553020" w:rsidRDefault="00553020" w:rsidP="00553020">
            <w:pPr>
              <w:jc w:val="both"/>
              <w:rPr>
                <w:rFonts w:cs="Calibri"/>
                <w:b/>
              </w:rPr>
            </w:pPr>
            <w:r w:rsidRPr="00553020">
              <w:rPr>
                <w:rFonts w:cs="Calibri"/>
                <w:b/>
              </w:rPr>
              <w:t>Catégorie B</w:t>
            </w:r>
          </w:p>
        </w:tc>
        <w:tc>
          <w:tcPr>
            <w:tcW w:w="5977" w:type="dxa"/>
            <w:vAlign w:val="center"/>
          </w:tcPr>
          <w:p w14:paraId="2079F0BF" w14:textId="77777777" w:rsidR="00553020" w:rsidRPr="00553020" w:rsidRDefault="00553020" w:rsidP="00553020">
            <w:pPr>
              <w:jc w:val="both"/>
              <w:rPr>
                <w:rFonts w:cs="Calibri"/>
                <w:b/>
              </w:rPr>
            </w:pPr>
            <w:r w:rsidRPr="00553020">
              <w:rPr>
                <w:rFonts w:cs="Calibri"/>
                <w:b/>
              </w:rPr>
              <w:t>Critères</w:t>
            </w:r>
          </w:p>
        </w:tc>
      </w:tr>
      <w:tr w:rsidR="00553020" w:rsidRPr="00553020" w14:paraId="3A68BAFC" w14:textId="77777777" w:rsidTr="0056297E">
        <w:trPr>
          <w:trHeight w:val="397"/>
          <w:jc w:val="center"/>
        </w:trPr>
        <w:tc>
          <w:tcPr>
            <w:tcW w:w="1790" w:type="dxa"/>
            <w:vMerge/>
          </w:tcPr>
          <w:p w14:paraId="3127AB83" w14:textId="77777777" w:rsidR="00553020" w:rsidRPr="00553020" w:rsidRDefault="00553020" w:rsidP="00553020">
            <w:pPr>
              <w:jc w:val="both"/>
              <w:rPr>
                <w:rFonts w:cs="Calibri"/>
                <w:b/>
              </w:rPr>
            </w:pPr>
          </w:p>
        </w:tc>
        <w:tc>
          <w:tcPr>
            <w:tcW w:w="5977" w:type="dxa"/>
            <w:vAlign w:val="center"/>
          </w:tcPr>
          <w:p w14:paraId="59EB7EB5" w14:textId="77777777" w:rsidR="00553020" w:rsidRPr="00553020" w:rsidRDefault="00553020" w:rsidP="00553020">
            <w:pPr>
              <w:jc w:val="both"/>
              <w:rPr>
                <w:rFonts w:cs="Calibri"/>
              </w:rPr>
            </w:pPr>
            <w:r w:rsidRPr="00553020">
              <w:rPr>
                <w:rFonts w:cs="Calibri"/>
              </w:rPr>
              <w:t>-</w:t>
            </w:r>
          </w:p>
        </w:tc>
      </w:tr>
      <w:tr w:rsidR="00553020" w:rsidRPr="00553020" w14:paraId="18374028" w14:textId="77777777" w:rsidTr="0056297E">
        <w:trPr>
          <w:trHeight w:val="397"/>
          <w:jc w:val="center"/>
        </w:trPr>
        <w:tc>
          <w:tcPr>
            <w:tcW w:w="1790" w:type="dxa"/>
            <w:vMerge/>
          </w:tcPr>
          <w:p w14:paraId="5EDA33CE" w14:textId="77777777" w:rsidR="00553020" w:rsidRPr="00553020" w:rsidRDefault="00553020" w:rsidP="00553020">
            <w:pPr>
              <w:jc w:val="both"/>
              <w:rPr>
                <w:rFonts w:cs="Calibri"/>
                <w:b/>
              </w:rPr>
            </w:pPr>
          </w:p>
        </w:tc>
        <w:tc>
          <w:tcPr>
            <w:tcW w:w="5977" w:type="dxa"/>
            <w:vAlign w:val="center"/>
          </w:tcPr>
          <w:p w14:paraId="74025301" w14:textId="77777777" w:rsidR="00553020" w:rsidRPr="00553020" w:rsidRDefault="00553020" w:rsidP="00553020">
            <w:pPr>
              <w:jc w:val="both"/>
              <w:rPr>
                <w:rFonts w:cs="Calibri"/>
              </w:rPr>
            </w:pPr>
            <w:r w:rsidRPr="00553020">
              <w:rPr>
                <w:rFonts w:cs="Calibri"/>
              </w:rPr>
              <w:t>-</w:t>
            </w:r>
          </w:p>
        </w:tc>
      </w:tr>
      <w:tr w:rsidR="00553020" w:rsidRPr="00553020" w14:paraId="7001F322" w14:textId="77777777" w:rsidTr="0056297E">
        <w:trPr>
          <w:trHeight w:val="397"/>
          <w:jc w:val="center"/>
        </w:trPr>
        <w:tc>
          <w:tcPr>
            <w:tcW w:w="1790" w:type="dxa"/>
            <w:vMerge/>
          </w:tcPr>
          <w:p w14:paraId="1AA4FC80" w14:textId="77777777" w:rsidR="00553020" w:rsidRPr="00553020" w:rsidRDefault="00553020" w:rsidP="00553020">
            <w:pPr>
              <w:jc w:val="both"/>
              <w:rPr>
                <w:rFonts w:cs="Calibri"/>
                <w:b/>
              </w:rPr>
            </w:pPr>
          </w:p>
        </w:tc>
        <w:tc>
          <w:tcPr>
            <w:tcW w:w="5977" w:type="dxa"/>
            <w:vAlign w:val="center"/>
          </w:tcPr>
          <w:p w14:paraId="4677764B" w14:textId="77777777" w:rsidR="00553020" w:rsidRPr="00553020" w:rsidRDefault="00553020" w:rsidP="00553020">
            <w:pPr>
              <w:jc w:val="both"/>
              <w:rPr>
                <w:rFonts w:cs="Calibri"/>
              </w:rPr>
            </w:pPr>
            <w:r w:rsidRPr="00553020">
              <w:rPr>
                <w:rFonts w:cs="Calibri"/>
              </w:rPr>
              <w:t>-</w:t>
            </w:r>
          </w:p>
        </w:tc>
      </w:tr>
      <w:tr w:rsidR="00553020" w:rsidRPr="00553020" w14:paraId="41120FC2" w14:textId="77777777" w:rsidTr="0056297E">
        <w:trPr>
          <w:trHeight w:val="339"/>
          <w:jc w:val="center"/>
        </w:trPr>
        <w:tc>
          <w:tcPr>
            <w:tcW w:w="1790" w:type="dxa"/>
            <w:vMerge/>
          </w:tcPr>
          <w:p w14:paraId="15D96208" w14:textId="77777777" w:rsidR="00553020" w:rsidRPr="00553020" w:rsidRDefault="00553020" w:rsidP="00553020">
            <w:pPr>
              <w:jc w:val="both"/>
              <w:rPr>
                <w:rFonts w:cs="Calibri"/>
                <w:b/>
              </w:rPr>
            </w:pPr>
          </w:p>
        </w:tc>
        <w:tc>
          <w:tcPr>
            <w:tcW w:w="5977" w:type="dxa"/>
            <w:vAlign w:val="center"/>
          </w:tcPr>
          <w:p w14:paraId="4F9277FD" w14:textId="77777777" w:rsidR="00553020" w:rsidRPr="00553020" w:rsidRDefault="00553020" w:rsidP="00553020">
            <w:pPr>
              <w:jc w:val="both"/>
              <w:rPr>
                <w:rFonts w:cs="Calibri"/>
              </w:rPr>
            </w:pPr>
            <w:r w:rsidRPr="00553020">
              <w:rPr>
                <w:rFonts w:cs="Calibri"/>
              </w:rPr>
              <w:t>-</w:t>
            </w:r>
          </w:p>
        </w:tc>
      </w:tr>
    </w:tbl>
    <w:p w14:paraId="6CF36010" w14:textId="77777777" w:rsidR="00553020" w:rsidRPr="00553020" w:rsidRDefault="00553020" w:rsidP="00553020">
      <w:pPr>
        <w:spacing w:after="0" w:line="240" w:lineRule="auto"/>
        <w:jc w:val="both"/>
        <w:rPr>
          <w:rFonts w:ascii="Calibri" w:eastAsia="Calibri" w:hAnsi="Calibri" w:cs="Calibri"/>
          <w:kern w:val="0"/>
          <w:u w:val="single"/>
          <w:lang w:eastAsia="fr-FR"/>
          <w14:ligatures w14:val="none"/>
        </w:rPr>
      </w:pPr>
    </w:p>
    <w:tbl>
      <w:tblPr>
        <w:tblStyle w:val="Grilledutableau1"/>
        <w:tblW w:w="7767" w:type="dxa"/>
        <w:jc w:val="center"/>
        <w:tblLook w:val="04A0" w:firstRow="1" w:lastRow="0" w:firstColumn="1" w:lastColumn="0" w:noHBand="0" w:noVBand="1"/>
      </w:tblPr>
      <w:tblGrid>
        <w:gridCol w:w="1790"/>
        <w:gridCol w:w="5977"/>
      </w:tblGrid>
      <w:tr w:rsidR="00553020" w:rsidRPr="00553020" w14:paraId="16238236" w14:textId="77777777" w:rsidTr="0056297E">
        <w:trPr>
          <w:trHeight w:val="503"/>
          <w:jc w:val="center"/>
        </w:trPr>
        <w:tc>
          <w:tcPr>
            <w:tcW w:w="1790" w:type="dxa"/>
            <w:vMerge w:val="restart"/>
            <w:vAlign w:val="center"/>
          </w:tcPr>
          <w:p w14:paraId="4FB936CE" w14:textId="77777777" w:rsidR="00553020" w:rsidRPr="00553020" w:rsidRDefault="00553020" w:rsidP="00553020">
            <w:pPr>
              <w:jc w:val="both"/>
              <w:rPr>
                <w:rFonts w:cs="Calibri"/>
                <w:b/>
              </w:rPr>
            </w:pPr>
            <w:r w:rsidRPr="00553020">
              <w:rPr>
                <w:rFonts w:cs="Calibri"/>
                <w:b/>
              </w:rPr>
              <w:t>Catégorie C</w:t>
            </w:r>
          </w:p>
        </w:tc>
        <w:tc>
          <w:tcPr>
            <w:tcW w:w="5977" w:type="dxa"/>
            <w:vAlign w:val="center"/>
          </w:tcPr>
          <w:p w14:paraId="0F785362" w14:textId="77777777" w:rsidR="00553020" w:rsidRPr="00553020" w:rsidRDefault="00553020" w:rsidP="00553020">
            <w:pPr>
              <w:jc w:val="both"/>
              <w:rPr>
                <w:rFonts w:cs="Calibri"/>
                <w:b/>
              </w:rPr>
            </w:pPr>
            <w:r w:rsidRPr="00553020">
              <w:rPr>
                <w:rFonts w:cs="Calibri"/>
                <w:b/>
              </w:rPr>
              <w:t>Critères</w:t>
            </w:r>
          </w:p>
        </w:tc>
      </w:tr>
      <w:tr w:rsidR="00553020" w:rsidRPr="00553020" w14:paraId="6CEDA8B3" w14:textId="77777777" w:rsidTr="0056297E">
        <w:trPr>
          <w:trHeight w:val="397"/>
          <w:jc w:val="center"/>
        </w:trPr>
        <w:tc>
          <w:tcPr>
            <w:tcW w:w="1790" w:type="dxa"/>
            <w:vMerge/>
          </w:tcPr>
          <w:p w14:paraId="6B472084" w14:textId="77777777" w:rsidR="00553020" w:rsidRPr="00553020" w:rsidRDefault="00553020" w:rsidP="00553020">
            <w:pPr>
              <w:jc w:val="both"/>
              <w:rPr>
                <w:rFonts w:cs="Calibri"/>
                <w:b/>
              </w:rPr>
            </w:pPr>
          </w:p>
        </w:tc>
        <w:tc>
          <w:tcPr>
            <w:tcW w:w="5977" w:type="dxa"/>
            <w:vAlign w:val="center"/>
          </w:tcPr>
          <w:p w14:paraId="22B74C0F" w14:textId="77777777" w:rsidR="00553020" w:rsidRPr="00553020" w:rsidRDefault="00553020" w:rsidP="00553020">
            <w:pPr>
              <w:jc w:val="both"/>
              <w:rPr>
                <w:rFonts w:cs="Calibri"/>
              </w:rPr>
            </w:pPr>
            <w:r w:rsidRPr="00553020">
              <w:rPr>
                <w:rFonts w:cs="Calibri"/>
              </w:rPr>
              <w:t>-</w:t>
            </w:r>
          </w:p>
        </w:tc>
      </w:tr>
      <w:tr w:rsidR="00553020" w:rsidRPr="00553020" w14:paraId="6662B3CC" w14:textId="77777777" w:rsidTr="0056297E">
        <w:trPr>
          <w:trHeight w:val="397"/>
          <w:jc w:val="center"/>
        </w:trPr>
        <w:tc>
          <w:tcPr>
            <w:tcW w:w="1790" w:type="dxa"/>
            <w:vMerge/>
          </w:tcPr>
          <w:p w14:paraId="746DBF47" w14:textId="77777777" w:rsidR="00553020" w:rsidRPr="00553020" w:rsidRDefault="00553020" w:rsidP="00553020">
            <w:pPr>
              <w:jc w:val="both"/>
              <w:rPr>
                <w:rFonts w:cs="Calibri"/>
                <w:b/>
              </w:rPr>
            </w:pPr>
          </w:p>
        </w:tc>
        <w:tc>
          <w:tcPr>
            <w:tcW w:w="5977" w:type="dxa"/>
            <w:vAlign w:val="center"/>
          </w:tcPr>
          <w:p w14:paraId="3150087F" w14:textId="77777777" w:rsidR="00553020" w:rsidRPr="00553020" w:rsidRDefault="00553020" w:rsidP="00553020">
            <w:pPr>
              <w:jc w:val="both"/>
              <w:rPr>
                <w:rFonts w:cs="Calibri"/>
              </w:rPr>
            </w:pPr>
            <w:r w:rsidRPr="00553020">
              <w:rPr>
                <w:rFonts w:cs="Calibri"/>
              </w:rPr>
              <w:t>-</w:t>
            </w:r>
          </w:p>
        </w:tc>
      </w:tr>
      <w:tr w:rsidR="00553020" w:rsidRPr="00553020" w14:paraId="64B7C189" w14:textId="77777777" w:rsidTr="0056297E">
        <w:trPr>
          <w:trHeight w:val="397"/>
          <w:jc w:val="center"/>
        </w:trPr>
        <w:tc>
          <w:tcPr>
            <w:tcW w:w="1790" w:type="dxa"/>
            <w:vMerge/>
          </w:tcPr>
          <w:p w14:paraId="739873C5" w14:textId="77777777" w:rsidR="00553020" w:rsidRPr="00553020" w:rsidRDefault="00553020" w:rsidP="00553020">
            <w:pPr>
              <w:jc w:val="both"/>
              <w:rPr>
                <w:rFonts w:cs="Calibri"/>
                <w:b/>
              </w:rPr>
            </w:pPr>
          </w:p>
        </w:tc>
        <w:tc>
          <w:tcPr>
            <w:tcW w:w="5977" w:type="dxa"/>
            <w:vAlign w:val="center"/>
          </w:tcPr>
          <w:p w14:paraId="3A9E4487" w14:textId="77777777" w:rsidR="00553020" w:rsidRPr="00553020" w:rsidRDefault="00553020" w:rsidP="00553020">
            <w:pPr>
              <w:jc w:val="both"/>
              <w:rPr>
                <w:rFonts w:cs="Calibri"/>
              </w:rPr>
            </w:pPr>
            <w:r w:rsidRPr="00553020">
              <w:rPr>
                <w:rFonts w:cs="Calibri"/>
              </w:rPr>
              <w:t>-</w:t>
            </w:r>
          </w:p>
        </w:tc>
      </w:tr>
      <w:tr w:rsidR="00553020" w:rsidRPr="00553020" w14:paraId="49C40438" w14:textId="77777777" w:rsidTr="0056297E">
        <w:trPr>
          <w:trHeight w:val="339"/>
          <w:jc w:val="center"/>
        </w:trPr>
        <w:tc>
          <w:tcPr>
            <w:tcW w:w="1790" w:type="dxa"/>
            <w:vMerge/>
          </w:tcPr>
          <w:p w14:paraId="7888A472" w14:textId="77777777" w:rsidR="00553020" w:rsidRPr="00553020" w:rsidRDefault="00553020" w:rsidP="00553020">
            <w:pPr>
              <w:jc w:val="both"/>
              <w:rPr>
                <w:rFonts w:cs="Calibri"/>
                <w:b/>
              </w:rPr>
            </w:pPr>
          </w:p>
        </w:tc>
        <w:tc>
          <w:tcPr>
            <w:tcW w:w="5977" w:type="dxa"/>
            <w:vAlign w:val="center"/>
          </w:tcPr>
          <w:p w14:paraId="2D199709" w14:textId="77777777" w:rsidR="00553020" w:rsidRPr="00553020" w:rsidRDefault="00553020" w:rsidP="00553020">
            <w:pPr>
              <w:jc w:val="both"/>
              <w:rPr>
                <w:rFonts w:cs="Calibri"/>
              </w:rPr>
            </w:pPr>
            <w:r w:rsidRPr="00553020">
              <w:rPr>
                <w:rFonts w:cs="Calibri"/>
              </w:rPr>
              <w:t>-</w:t>
            </w:r>
          </w:p>
        </w:tc>
      </w:tr>
    </w:tbl>
    <w:p w14:paraId="7FE2AAE9" w14:textId="77777777" w:rsidR="00553020" w:rsidRPr="00553020" w:rsidRDefault="00553020" w:rsidP="00553020">
      <w:pPr>
        <w:spacing w:after="0" w:line="240" w:lineRule="auto"/>
        <w:jc w:val="both"/>
        <w:rPr>
          <w:rFonts w:ascii="Calibri" w:eastAsia="Calibri" w:hAnsi="Calibri" w:cs="Calibri"/>
          <w:kern w:val="0"/>
          <w:u w:val="single"/>
          <w:lang w:eastAsia="fr-FR"/>
          <w14:ligatures w14:val="none"/>
        </w:rPr>
      </w:pPr>
    </w:p>
    <w:p w14:paraId="35C3B34B" w14:textId="77777777" w:rsidR="00553020" w:rsidRPr="00553020" w:rsidRDefault="00553020" w:rsidP="00553020">
      <w:pPr>
        <w:numPr>
          <w:ilvl w:val="0"/>
          <w:numId w:val="4"/>
        </w:numPr>
        <w:spacing w:after="0" w:line="240" w:lineRule="auto"/>
        <w:contextualSpacing/>
        <w:jc w:val="both"/>
        <w:rPr>
          <w:rFonts w:ascii="Calibri" w:eastAsia="Times New Roman" w:hAnsi="Calibri" w:cs="Calibri"/>
          <w:bCs/>
          <w:i/>
          <w:iCs/>
          <w:kern w:val="0"/>
          <w:lang w:eastAsia="fr-FR"/>
          <w14:ligatures w14:val="none"/>
        </w:rPr>
      </w:pPr>
      <w:r w:rsidRPr="00553020">
        <w:rPr>
          <w:rFonts w:ascii="Calibri" w:eastAsia="Calibri" w:hAnsi="Calibri" w:cs="Calibri"/>
          <w:i/>
          <w:kern w:val="0"/>
          <w14:ligatures w14:val="none"/>
        </w:rPr>
        <w:t xml:space="preserve">En fonction des effectifs de la collectivité, le tableau peut être dupliqué par cadre d’emploi ou service </w:t>
      </w:r>
    </w:p>
    <w:p w14:paraId="2FC20775" w14:textId="77777777" w:rsidR="00553020" w:rsidRPr="00553020" w:rsidRDefault="00553020" w:rsidP="00553020">
      <w:pPr>
        <w:autoSpaceDE w:val="0"/>
        <w:autoSpaceDN w:val="0"/>
        <w:adjustRightInd w:val="0"/>
        <w:spacing w:after="0" w:line="240" w:lineRule="auto"/>
        <w:jc w:val="both"/>
        <w:rPr>
          <w:rFonts w:ascii="Calibri" w:eastAsia="MS Mincho" w:hAnsi="Calibri" w:cs="Calibri"/>
          <w:kern w:val="0"/>
          <w:lang w:eastAsia="fr-FR"/>
          <w14:ligatures w14:val="none"/>
        </w:rPr>
      </w:pPr>
    </w:p>
    <w:p w14:paraId="41A4EAB8" w14:textId="77777777" w:rsidR="00553020" w:rsidRPr="00553020" w:rsidRDefault="00553020" w:rsidP="00553020">
      <w:pPr>
        <w:autoSpaceDE w:val="0"/>
        <w:autoSpaceDN w:val="0"/>
        <w:adjustRightInd w:val="0"/>
        <w:spacing w:after="0" w:line="240" w:lineRule="auto"/>
        <w:jc w:val="both"/>
        <w:rPr>
          <w:rFonts w:ascii="Calibri" w:eastAsia="MS Mincho" w:hAnsi="Calibri" w:cs="Calibri"/>
          <w:kern w:val="0"/>
          <w:lang w:eastAsia="fr-FR"/>
          <w14:ligatures w14:val="none"/>
        </w:rPr>
      </w:pPr>
    </w:p>
    <w:p w14:paraId="6ECD7F2A" w14:textId="77777777" w:rsidR="00553020" w:rsidRPr="00553020" w:rsidRDefault="00553020" w:rsidP="00553020">
      <w:pPr>
        <w:numPr>
          <w:ilvl w:val="0"/>
          <w:numId w:val="22"/>
        </w:numPr>
        <w:spacing w:after="0" w:line="240" w:lineRule="auto"/>
        <w:ind w:left="1418"/>
        <w:jc w:val="both"/>
        <w:rPr>
          <w:rFonts w:ascii="Calibri" w:eastAsia="Times New Roman" w:hAnsi="Calibri" w:cs="Times New Roman"/>
          <w:b/>
          <w:kern w:val="0"/>
          <w:sz w:val="24"/>
          <w:szCs w:val="24"/>
          <w14:ligatures w14:val="none"/>
        </w:rPr>
      </w:pPr>
      <w:r w:rsidRPr="00553020">
        <w:rPr>
          <w:rFonts w:ascii="Calibri" w:eastAsia="Times New Roman" w:hAnsi="Calibri" w:cs="Times New Roman"/>
          <w:b/>
          <w:kern w:val="0"/>
          <w:sz w:val="24"/>
          <w:szCs w:val="24"/>
          <w14:ligatures w14:val="none"/>
        </w:rPr>
        <w:t>Accès à un poste à responsabilité d’un niveau supérieur</w:t>
      </w:r>
    </w:p>
    <w:p w14:paraId="5C9464CB" w14:textId="77777777" w:rsidR="00553020" w:rsidRPr="00553020" w:rsidRDefault="00553020" w:rsidP="00553020">
      <w:pPr>
        <w:spacing w:after="0" w:line="240" w:lineRule="auto"/>
        <w:jc w:val="both"/>
        <w:rPr>
          <w:rFonts w:ascii="Calibri" w:eastAsia="MS Mincho" w:hAnsi="Calibri" w:cs="Calibri"/>
          <w:b/>
          <w:kern w:val="0"/>
          <w:lang w:eastAsia="fr-FR"/>
          <w14:ligatures w14:val="none"/>
        </w:rPr>
      </w:pPr>
    </w:p>
    <w:p w14:paraId="43EBA75F" w14:textId="77777777" w:rsidR="00553020" w:rsidRPr="00553020" w:rsidRDefault="00553020" w:rsidP="00553020">
      <w:pPr>
        <w:spacing w:after="0" w:line="240" w:lineRule="auto"/>
        <w:contextualSpacing/>
        <w:jc w:val="both"/>
        <w:rPr>
          <w:rFonts w:ascii="Calibri" w:eastAsia="Times New Roman" w:hAnsi="Calibri" w:cs="Calibri"/>
          <w:kern w:val="0"/>
          <w14:ligatures w14:val="none"/>
        </w:rPr>
      </w:pPr>
      <w:r w:rsidRPr="00553020">
        <w:rPr>
          <w:rFonts w:ascii="Calibri" w:eastAsia="Times New Roman" w:hAnsi="Calibri" w:cs="Calibri"/>
          <w:kern w:val="0"/>
          <w14:ligatures w14:val="none"/>
        </w:rPr>
        <w:t>La collectivité décide de définir les critères suivants.</w:t>
      </w:r>
    </w:p>
    <w:p w14:paraId="4280C95E" w14:textId="77777777" w:rsidR="00553020" w:rsidRPr="00553020" w:rsidRDefault="00553020" w:rsidP="00553020">
      <w:pPr>
        <w:spacing w:after="0" w:line="240" w:lineRule="auto"/>
        <w:jc w:val="both"/>
        <w:rPr>
          <w:rFonts w:ascii="Calibri" w:eastAsia="MS Mincho" w:hAnsi="Calibri" w:cs="Calibri"/>
          <w:kern w:val="0"/>
          <w:lang w:eastAsia="fr-FR"/>
          <w14:ligatures w14:val="none"/>
        </w:rPr>
      </w:pPr>
      <w:r w:rsidRPr="00553020">
        <w:rPr>
          <w:rFonts w:ascii="Calibri" w:eastAsia="MS Mincho" w:hAnsi="Calibri" w:cs="Calibri"/>
          <w:kern w:val="0"/>
          <w:lang w:eastAsia="fr-FR"/>
          <w14:ligatures w14:val="none"/>
        </w:rPr>
        <w:t>Exemples :</w:t>
      </w:r>
    </w:p>
    <w:p w14:paraId="61B9FD87" w14:textId="77777777" w:rsidR="00553020" w:rsidRPr="00553020" w:rsidRDefault="00553020" w:rsidP="00553020">
      <w:pPr>
        <w:numPr>
          <w:ilvl w:val="0"/>
          <w:numId w:val="13"/>
        </w:numPr>
        <w:spacing w:after="0" w:line="240" w:lineRule="auto"/>
        <w:contextualSpacing/>
        <w:jc w:val="both"/>
        <w:rPr>
          <w:rFonts w:ascii="Calibri" w:eastAsia="Calibri" w:hAnsi="Calibri" w:cs="Calibri"/>
          <w:kern w:val="0"/>
          <w14:ligatures w14:val="none"/>
        </w:rPr>
      </w:pPr>
      <w:bookmarkStart w:id="13" w:name="_Hlk58594647"/>
      <w:proofErr w:type="gramStart"/>
      <w:r w:rsidRPr="00553020">
        <w:rPr>
          <w:rFonts w:ascii="Calibri" w:eastAsia="Calibri" w:hAnsi="Calibri" w:cs="Calibri"/>
          <w:kern w:val="0"/>
          <w14:ligatures w14:val="none"/>
        </w:rPr>
        <w:t>ancienneté</w:t>
      </w:r>
      <w:proofErr w:type="gramEnd"/>
    </w:p>
    <w:p w14:paraId="374010D7"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cadencement</w:t>
      </w:r>
      <w:proofErr w:type="gramEnd"/>
      <w:r w:rsidRPr="00553020">
        <w:rPr>
          <w:rFonts w:ascii="Calibri" w:eastAsia="Calibri" w:hAnsi="Calibri" w:cs="Calibri"/>
          <w:kern w:val="0"/>
          <w14:ligatures w14:val="none"/>
        </w:rPr>
        <w:t xml:space="preserve"> entre 2 avancements/promotion</w:t>
      </w:r>
    </w:p>
    <w:p w14:paraId="2FD2D80E"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obtention</w:t>
      </w:r>
      <w:proofErr w:type="gramEnd"/>
      <w:r w:rsidRPr="00553020">
        <w:rPr>
          <w:rFonts w:ascii="Calibri" w:eastAsia="Calibri" w:hAnsi="Calibri" w:cs="Calibri"/>
          <w:kern w:val="0"/>
          <w14:ligatures w14:val="none"/>
        </w:rPr>
        <w:t xml:space="preserve"> d’un examen professionnel</w:t>
      </w:r>
    </w:p>
    <w:p w14:paraId="46B763A8"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adéquation</w:t>
      </w:r>
      <w:proofErr w:type="gramEnd"/>
      <w:r w:rsidRPr="00553020">
        <w:rPr>
          <w:rFonts w:ascii="Calibri" w:eastAsia="Calibri" w:hAnsi="Calibri" w:cs="Calibri"/>
          <w:kern w:val="0"/>
          <w14:ligatures w14:val="none"/>
        </w:rPr>
        <w:t xml:space="preserve"> grade/fonction/organigramme</w:t>
      </w:r>
    </w:p>
    <w:p w14:paraId="04770451"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compétences</w:t>
      </w:r>
      <w:proofErr w:type="gramEnd"/>
      <w:r w:rsidRPr="00553020">
        <w:rPr>
          <w:rFonts w:ascii="Calibri" w:eastAsia="Calibri" w:hAnsi="Calibri" w:cs="Calibri"/>
          <w:kern w:val="0"/>
          <w14:ligatures w14:val="none"/>
        </w:rPr>
        <w:t xml:space="preserve"> acquises dans les secteur public, privé, associatif, politique, syndical</w:t>
      </w:r>
    </w:p>
    <w:p w14:paraId="64ED5A8F"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effort</w:t>
      </w:r>
      <w:proofErr w:type="gramEnd"/>
      <w:r w:rsidRPr="00553020">
        <w:rPr>
          <w:rFonts w:ascii="Calibri" w:eastAsia="Calibri" w:hAnsi="Calibri" w:cs="Calibri"/>
          <w:kern w:val="0"/>
          <w14:ligatures w14:val="none"/>
        </w:rPr>
        <w:t xml:space="preserve"> de formation</w:t>
      </w:r>
    </w:p>
    <w:p w14:paraId="00B81691"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investissement</w:t>
      </w:r>
      <w:proofErr w:type="gramEnd"/>
      <w:r w:rsidRPr="00553020">
        <w:rPr>
          <w:rFonts w:ascii="Calibri" w:eastAsia="Calibri" w:hAnsi="Calibri" w:cs="Calibri"/>
          <w:kern w:val="0"/>
          <w14:ligatures w14:val="none"/>
        </w:rPr>
        <w:t>-motivation</w:t>
      </w:r>
    </w:p>
    <w:p w14:paraId="31465A65"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capacités</w:t>
      </w:r>
      <w:proofErr w:type="gramEnd"/>
      <w:r w:rsidRPr="00553020">
        <w:rPr>
          <w:rFonts w:ascii="Calibri" w:eastAsia="Calibri" w:hAnsi="Calibri" w:cs="Calibri"/>
          <w:kern w:val="0"/>
          <w14:ligatures w14:val="none"/>
        </w:rPr>
        <w:t xml:space="preserve"> financières de la collectivité</w:t>
      </w:r>
    </w:p>
    <w:p w14:paraId="7306A47D"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nominations</w:t>
      </w:r>
      <w:proofErr w:type="gramEnd"/>
      <w:r w:rsidRPr="00553020">
        <w:rPr>
          <w:rFonts w:ascii="Calibri" w:eastAsia="Calibri" w:hAnsi="Calibri" w:cs="Calibri"/>
          <w:kern w:val="0"/>
          <w14:ligatures w14:val="none"/>
        </w:rPr>
        <w:t xml:space="preserve"> équilibrées F/H…</w:t>
      </w:r>
    </w:p>
    <w:p w14:paraId="60E145E8" w14:textId="77777777" w:rsidR="00553020" w:rsidRPr="00553020" w:rsidRDefault="00553020" w:rsidP="00553020">
      <w:pPr>
        <w:spacing w:after="0" w:line="240" w:lineRule="auto"/>
        <w:rPr>
          <w:rFonts w:ascii="Calibri" w:eastAsia="Calibri" w:hAnsi="Calibri" w:cs="Calibri"/>
          <w:kern w:val="0"/>
          <w:lang w:val="en-GB" w:eastAsia="fr-FR"/>
          <w14:ligatures w14:val="none"/>
        </w:rPr>
      </w:pPr>
    </w:p>
    <w:bookmarkEnd w:id="13"/>
    <w:p w14:paraId="3D43CC7E" w14:textId="77777777" w:rsidR="00553020" w:rsidRPr="00553020" w:rsidRDefault="00553020" w:rsidP="00553020">
      <w:pPr>
        <w:spacing w:after="0" w:line="240" w:lineRule="auto"/>
        <w:jc w:val="both"/>
        <w:rPr>
          <w:rFonts w:ascii="Calibri" w:eastAsia="MS Mincho" w:hAnsi="Calibri" w:cs="Calibri"/>
          <w:kern w:val="0"/>
          <w:lang w:eastAsia="fr-FR"/>
          <w14:ligatures w14:val="none"/>
        </w:rPr>
      </w:pPr>
    </w:p>
    <w:tbl>
      <w:tblPr>
        <w:tblStyle w:val="Grilledutableau1"/>
        <w:tblW w:w="6095" w:type="dxa"/>
        <w:jc w:val="center"/>
        <w:tblLook w:val="04A0" w:firstRow="1" w:lastRow="0" w:firstColumn="1" w:lastColumn="0" w:noHBand="0" w:noVBand="1"/>
      </w:tblPr>
      <w:tblGrid>
        <w:gridCol w:w="6095"/>
      </w:tblGrid>
      <w:tr w:rsidR="00553020" w:rsidRPr="00553020" w14:paraId="0736145C" w14:textId="77777777" w:rsidTr="0056297E">
        <w:trPr>
          <w:trHeight w:val="503"/>
          <w:jc w:val="center"/>
        </w:trPr>
        <w:tc>
          <w:tcPr>
            <w:tcW w:w="6095" w:type="dxa"/>
            <w:vAlign w:val="center"/>
          </w:tcPr>
          <w:p w14:paraId="6D08D73C" w14:textId="77777777" w:rsidR="00553020" w:rsidRPr="00553020" w:rsidRDefault="00553020" w:rsidP="00553020">
            <w:pPr>
              <w:jc w:val="both"/>
              <w:rPr>
                <w:rFonts w:cs="Calibri"/>
                <w:b/>
              </w:rPr>
            </w:pPr>
            <w:r w:rsidRPr="00553020">
              <w:rPr>
                <w:rFonts w:cs="Calibri"/>
                <w:b/>
              </w:rPr>
              <w:t>Critères</w:t>
            </w:r>
          </w:p>
        </w:tc>
      </w:tr>
      <w:tr w:rsidR="00553020" w:rsidRPr="00553020" w14:paraId="61B86886" w14:textId="77777777" w:rsidTr="0056297E">
        <w:trPr>
          <w:trHeight w:val="397"/>
          <w:jc w:val="center"/>
        </w:trPr>
        <w:tc>
          <w:tcPr>
            <w:tcW w:w="6095" w:type="dxa"/>
            <w:vAlign w:val="center"/>
          </w:tcPr>
          <w:p w14:paraId="40B7AEC4" w14:textId="77777777" w:rsidR="00553020" w:rsidRPr="00553020" w:rsidRDefault="00553020" w:rsidP="00553020">
            <w:pPr>
              <w:jc w:val="both"/>
              <w:rPr>
                <w:rFonts w:cs="Calibri"/>
              </w:rPr>
            </w:pPr>
            <w:r w:rsidRPr="00553020">
              <w:rPr>
                <w:rFonts w:cs="Calibri"/>
              </w:rPr>
              <w:t>-</w:t>
            </w:r>
          </w:p>
        </w:tc>
      </w:tr>
      <w:tr w:rsidR="00553020" w:rsidRPr="00553020" w14:paraId="4FE5DF06" w14:textId="77777777" w:rsidTr="0056297E">
        <w:trPr>
          <w:trHeight w:val="397"/>
          <w:jc w:val="center"/>
        </w:trPr>
        <w:tc>
          <w:tcPr>
            <w:tcW w:w="6095" w:type="dxa"/>
            <w:vAlign w:val="center"/>
          </w:tcPr>
          <w:p w14:paraId="7A8EB5EB" w14:textId="77777777" w:rsidR="00553020" w:rsidRPr="00553020" w:rsidRDefault="00553020" w:rsidP="00553020">
            <w:pPr>
              <w:jc w:val="both"/>
              <w:rPr>
                <w:rFonts w:cs="Calibri"/>
              </w:rPr>
            </w:pPr>
            <w:r w:rsidRPr="00553020">
              <w:rPr>
                <w:rFonts w:cs="Calibri"/>
              </w:rPr>
              <w:t>-</w:t>
            </w:r>
          </w:p>
        </w:tc>
      </w:tr>
      <w:tr w:rsidR="00553020" w:rsidRPr="00553020" w14:paraId="4AD0F251" w14:textId="77777777" w:rsidTr="0056297E">
        <w:trPr>
          <w:trHeight w:val="397"/>
          <w:jc w:val="center"/>
        </w:trPr>
        <w:tc>
          <w:tcPr>
            <w:tcW w:w="6095" w:type="dxa"/>
            <w:vAlign w:val="center"/>
          </w:tcPr>
          <w:p w14:paraId="40A9BD53" w14:textId="77777777" w:rsidR="00553020" w:rsidRPr="00553020" w:rsidRDefault="00553020" w:rsidP="00553020">
            <w:pPr>
              <w:jc w:val="both"/>
              <w:rPr>
                <w:rFonts w:cs="Calibri"/>
              </w:rPr>
            </w:pPr>
            <w:r w:rsidRPr="00553020">
              <w:rPr>
                <w:rFonts w:cs="Calibri"/>
              </w:rPr>
              <w:t>-</w:t>
            </w:r>
          </w:p>
        </w:tc>
      </w:tr>
      <w:tr w:rsidR="00553020" w:rsidRPr="00553020" w14:paraId="3851234A" w14:textId="77777777" w:rsidTr="0056297E">
        <w:trPr>
          <w:trHeight w:val="339"/>
          <w:jc w:val="center"/>
        </w:trPr>
        <w:tc>
          <w:tcPr>
            <w:tcW w:w="6095" w:type="dxa"/>
            <w:vAlign w:val="center"/>
          </w:tcPr>
          <w:p w14:paraId="4CECED1C" w14:textId="77777777" w:rsidR="00553020" w:rsidRPr="00553020" w:rsidRDefault="00553020" w:rsidP="00553020">
            <w:pPr>
              <w:jc w:val="both"/>
              <w:rPr>
                <w:rFonts w:cs="Calibri"/>
              </w:rPr>
            </w:pPr>
            <w:r w:rsidRPr="00553020">
              <w:rPr>
                <w:rFonts w:cs="Calibri"/>
              </w:rPr>
              <w:t>-</w:t>
            </w:r>
          </w:p>
        </w:tc>
      </w:tr>
    </w:tbl>
    <w:p w14:paraId="1BC398BD" w14:textId="77777777" w:rsidR="00553020" w:rsidRPr="00553020" w:rsidRDefault="00553020" w:rsidP="00553020">
      <w:pPr>
        <w:spacing w:after="0" w:line="240" w:lineRule="auto"/>
        <w:jc w:val="both"/>
        <w:rPr>
          <w:rFonts w:ascii="Calibri" w:eastAsia="MS Mincho" w:hAnsi="Calibri" w:cs="Calibri"/>
          <w:kern w:val="0"/>
          <w:lang w:eastAsia="fr-FR"/>
          <w14:ligatures w14:val="none"/>
        </w:rPr>
      </w:pPr>
    </w:p>
    <w:p w14:paraId="018369F0" w14:textId="77777777" w:rsidR="00553020" w:rsidRPr="00553020" w:rsidRDefault="00553020" w:rsidP="00553020">
      <w:pPr>
        <w:numPr>
          <w:ilvl w:val="0"/>
          <w:numId w:val="22"/>
        </w:numPr>
        <w:spacing w:after="0" w:line="240" w:lineRule="auto"/>
        <w:ind w:left="1418"/>
        <w:jc w:val="both"/>
        <w:rPr>
          <w:rFonts w:ascii="Calibri" w:eastAsia="Times New Roman" w:hAnsi="Calibri" w:cs="Times New Roman"/>
          <w:b/>
          <w:kern w:val="0"/>
          <w:sz w:val="24"/>
          <w:szCs w:val="24"/>
          <w14:ligatures w14:val="none"/>
        </w:rPr>
      </w:pPr>
      <w:r w:rsidRPr="00553020">
        <w:rPr>
          <w:rFonts w:ascii="Calibri" w:eastAsia="Times New Roman" w:hAnsi="Calibri" w:cs="Times New Roman"/>
          <w:b/>
          <w:kern w:val="0"/>
          <w:sz w:val="24"/>
          <w:szCs w:val="24"/>
          <w14:ligatures w14:val="none"/>
        </w:rPr>
        <w:t xml:space="preserve"> Cas particulier de la promotion interne</w:t>
      </w:r>
    </w:p>
    <w:p w14:paraId="2983D1FD" w14:textId="77777777" w:rsidR="00553020" w:rsidRPr="00553020" w:rsidRDefault="00553020" w:rsidP="00553020">
      <w:pPr>
        <w:spacing w:after="0" w:line="240" w:lineRule="auto"/>
        <w:contextualSpacing/>
        <w:jc w:val="both"/>
        <w:rPr>
          <w:rFonts w:ascii="Calibri" w:eastAsia="Times New Roman" w:hAnsi="Calibri" w:cs="Calibri"/>
          <w:kern w:val="0"/>
          <w14:ligatures w14:val="none"/>
        </w:rPr>
      </w:pPr>
    </w:p>
    <w:p w14:paraId="411B9A6C" w14:textId="77777777" w:rsidR="00553020" w:rsidRPr="00553020" w:rsidRDefault="00553020" w:rsidP="00553020">
      <w:pPr>
        <w:spacing w:after="0" w:line="240" w:lineRule="auto"/>
        <w:contextualSpacing/>
        <w:jc w:val="both"/>
        <w:rPr>
          <w:rFonts w:ascii="Calibri" w:eastAsia="Times New Roman" w:hAnsi="Calibri" w:cs="Calibri"/>
          <w:kern w:val="0"/>
          <w14:ligatures w14:val="none"/>
        </w:rPr>
      </w:pPr>
      <w:r w:rsidRPr="00553020">
        <w:rPr>
          <w:rFonts w:ascii="Calibri" w:eastAsia="Times New Roman" w:hAnsi="Calibri" w:cs="Calibri"/>
          <w:kern w:val="0"/>
          <w14:ligatures w14:val="none"/>
        </w:rPr>
        <w:t xml:space="preserve">La collectivité décide de définir </w:t>
      </w:r>
      <w:r w:rsidRPr="00553020">
        <w:rPr>
          <w:rFonts w:ascii="Calibri" w:eastAsia="Times New Roman" w:hAnsi="Calibri" w:cs="Calibri"/>
          <w:b/>
          <w:bCs/>
          <w:kern w:val="0"/>
          <w14:ligatures w14:val="none"/>
        </w:rPr>
        <w:t>des critères de dépôt d’un dossier de promotion interne</w:t>
      </w:r>
      <w:r w:rsidRPr="00553020">
        <w:rPr>
          <w:rFonts w:ascii="Calibri" w:eastAsia="Times New Roman" w:hAnsi="Calibri" w:cs="Calibri"/>
          <w:kern w:val="0"/>
          <w14:ligatures w14:val="none"/>
        </w:rPr>
        <w:t xml:space="preserve"> auprès du Centre de Gestion :</w:t>
      </w:r>
    </w:p>
    <w:p w14:paraId="5AFFF976" w14:textId="77777777" w:rsidR="00553020" w:rsidRPr="00553020" w:rsidRDefault="00C23A09" w:rsidP="00553020">
      <w:pPr>
        <w:spacing w:after="0" w:line="240" w:lineRule="auto"/>
        <w:ind w:left="426"/>
        <w:contextualSpacing/>
        <w:jc w:val="both"/>
        <w:rPr>
          <w:rFonts w:ascii="Calibri" w:eastAsia="Times New Roman" w:hAnsi="Calibri" w:cs="Calibri"/>
          <w:kern w:val="0"/>
          <w14:ligatures w14:val="none"/>
        </w:rPr>
      </w:pPr>
      <w:sdt>
        <w:sdtPr>
          <w:rPr>
            <w:rFonts w:ascii="Calibri" w:eastAsia="Calibri" w:hAnsi="Calibri" w:cs="Calibri"/>
            <w:b/>
            <w:kern w:val="0"/>
            <w14:ligatures w14:val="none"/>
          </w:rPr>
          <w:id w:val="-1703706150"/>
          <w14:checkbox>
            <w14:checked w14:val="0"/>
            <w14:checkedState w14:val="2612" w14:font="MS Gothic"/>
            <w14:uncheckedState w14:val="2610" w14:font="MS Gothic"/>
          </w14:checkbox>
        </w:sdtPr>
        <w:sdtEndPr/>
        <w:sdtContent>
          <w:r w:rsidR="00553020" w:rsidRPr="00553020">
            <w:rPr>
              <w:rFonts w:ascii="Segoe UI Symbol" w:eastAsia="Calibri" w:hAnsi="Segoe UI Symbol" w:cs="Segoe UI Symbol"/>
              <w:b/>
              <w:kern w:val="0"/>
              <w14:ligatures w14:val="none"/>
            </w:rPr>
            <w:t>☐</w:t>
          </w:r>
        </w:sdtContent>
      </w:sdt>
      <w:r w:rsidR="00553020" w:rsidRPr="00553020">
        <w:rPr>
          <w:rFonts w:ascii="Calibri" w:eastAsia="Calibri" w:hAnsi="Calibri" w:cs="Calibri"/>
          <w:b/>
          <w:kern w:val="0"/>
          <w14:ligatures w14:val="none"/>
        </w:rPr>
        <w:t xml:space="preserve"> </w:t>
      </w:r>
      <w:r w:rsidR="00553020" w:rsidRPr="00553020">
        <w:rPr>
          <w:rFonts w:ascii="Calibri" w:eastAsia="Times New Roman" w:hAnsi="Calibri" w:cs="Calibri"/>
          <w:kern w:val="0"/>
          <w14:ligatures w14:val="none"/>
        </w:rPr>
        <w:t>Non</w:t>
      </w:r>
    </w:p>
    <w:p w14:paraId="29120C52" w14:textId="77777777" w:rsidR="00553020" w:rsidRPr="00553020" w:rsidRDefault="00C23A09" w:rsidP="00553020">
      <w:pPr>
        <w:spacing w:after="0" w:line="240" w:lineRule="auto"/>
        <w:ind w:left="426"/>
        <w:contextualSpacing/>
        <w:jc w:val="both"/>
        <w:rPr>
          <w:rFonts w:ascii="Calibri" w:eastAsia="Times New Roman" w:hAnsi="Calibri" w:cs="Calibri"/>
          <w:kern w:val="0"/>
          <w14:ligatures w14:val="none"/>
        </w:rPr>
      </w:pPr>
      <w:sdt>
        <w:sdtPr>
          <w:rPr>
            <w:rFonts w:ascii="Calibri" w:eastAsia="Calibri" w:hAnsi="Calibri" w:cs="Calibri"/>
            <w:b/>
            <w:kern w:val="0"/>
            <w14:ligatures w14:val="none"/>
          </w:rPr>
          <w:id w:val="-488862755"/>
          <w14:checkbox>
            <w14:checked w14:val="0"/>
            <w14:checkedState w14:val="2612" w14:font="MS Gothic"/>
            <w14:uncheckedState w14:val="2610" w14:font="MS Gothic"/>
          </w14:checkbox>
        </w:sdtPr>
        <w:sdtEndPr/>
        <w:sdtContent>
          <w:r w:rsidR="00553020" w:rsidRPr="00553020">
            <w:rPr>
              <w:rFonts w:ascii="Segoe UI Symbol" w:eastAsia="Calibri" w:hAnsi="Segoe UI Symbol" w:cs="Segoe UI Symbol"/>
              <w:b/>
              <w:kern w:val="0"/>
              <w14:ligatures w14:val="none"/>
            </w:rPr>
            <w:t>☐</w:t>
          </w:r>
        </w:sdtContent>
      </w:sdt>
      <w:r w:rsidR="00553020" w:rsidRPr="00553020">
        <w:rPr>
          <w:rFonts w:ascii="Calibri" w:eastAsia="Calibri" w:hAnsi="Calibri" w:cs="Calibri"/>
          <w:b/>
          <w:kern w:val="0"/>
          <w14:ligatures w14:val="none"/>
        </w:rPr>
        <w:t xml:space="preserve"> </w:t>
      </w:r>
      <w:r w:rsidR="00553020" w:rsidRPr="00553020">
        <w:rPr>
          <w:rFonts w:ascii="Calibri" w:eastAsia="Times New Roman" w:hAnsi="Calibri" w:cs="Calibri"/>
          <w:kern w:val="0"/>
          <w14:ligatures w14:val="none"/>
        </w:rPr>
        <w:t>Oui</w:t>
      </w:r>
    </w:p>
    <w:p w14:paraId="346F6135" w14:textId="77777777" w:rsidR="00553020" w:rsidRPr="00553020" w:rsidRDefault="00553020" w:rsidP="00553020">
      <w:pPr>
        <w:tabs>
          <w:tab w:val="left" w:pos="709"/>
        </w:tabs>
        <w:spacing w:after="0" w:line="240" w:lineRule="auto"/>
        <w:ind w:left="709" w:hanging="283"/>
        <w:jc w:val="both"/>
        <w:rPr>
          <w:rFonts w:ascii="Calibri" w:eastAsia="MS Mincho" w:hAnsi="Calibri" w:cs="Calibri"/>
          <w:kern w:val="0"/>
          <w:lang w:eastAsia="fr-FR"/>
          <w14:ligatures w14:val="none"/>
        </w:rPr>
      </w:pPr>
      <w:r w:rsidRPr="00553020">
        <w:rPr>
          <w:rFonts w:ascii="Calibri" w:eastAsia="MS Mincho" w:hAnsi="Calibri" w:cs="Calibri"/>
          <w:b/>
          <w:kern w:val="0"/>
          <w:lang w:eastAsia="fr-FR"/>
          <w14:ligatures w14:val="none"/>
        </w:rPr>
        <w:t>-</w:t>
      </w:r>
      <w:r w:rsidRPr="00553020">
        <w:rPr>
          <w:rFonts w:ascii="Calibri" w:eastAsia="MS Mincho" w:hAnsi="Calibri" w:cs="Calibri"/>
          <w:b/>
          <w:kern w:val="0"/>
          <w:lang w:eastAsia="fr-FR"/>
          <w14:ligatures w14:val="none"/>
        </w:rPr>
        <w:tab/>
        <w:t>soit</w:t>
      </w:r>
      <w:r w:rsidRPr="00553020">
        <w:rPr>
          <w:rFonts w:ascii="Calibri" w:eastAsia="MS Mincho" w:hAnsi="Calibri" w:cs="Calibri"/>
          <w:kern w:val="0"/>
          <w:lang w:eastAsia="fr-FR"/>
          <w14:ligatures w14:val="none"/>
        </w:rPr>
        <w:t xml:space="preserve"> de manière globale pour tous ses agents</w:t>
      </w:r>
    </w:p>
    <w:p w14:paraId="2FF109AB" w14:textId="77777777" w:rsidR="00553020" w:rsidRPr="00553020" w:rsidRDefault="00553020" w:rsidP="00553020">
      <w:pPr>
        <w:tabs>
          <w:tab w:val="left" w:pos="709"/>
        </w:tabs>
        <w:spacing w:after="0" w:line="240" w:lineRule="auto"/>
        <w:ind w:left="709" w:hanging="283"/>
        <w:contextualSpacing/>
        <w:jc w:val="both"/>
        <w:rPr>
          <w:rFonts w:ascii="Calibri" w:eastAsia="Times New Roman" w:hAnsi="Calibri" w:cs="Calibri"/>
          <w:kern w:val="0"/>
          <w14:ligatures w14:val="none"/>
        </w:rPr>
      </w:pPr>
      <w:r w:rsidRPr="00553020">
        <w:rPr>
          <w:rFonts w:ascii="Calibri" w:eastAsia="Times New Roman" w:hAnsi="Calibri" w:cs="Calibri"/>
          <w:b/>
          <w:kern w:val="0"/>
          <w14:ligatures w14:val="none"/>
        </w:rPr>
        <w:t>-</w:t>
      </w:r>
      <w:r w:rsidRPr="00553020">
        <w:rPr>
          <w:rFonts w:ascii="Calibri" w:eastAsia="Times New Roman" w:hAnsi="Calibri" w:cs="Calibri"/>
          <w:b/>
          <w:kern w:val="0"/>
          <w14:ligatures w14:val="none"/>
        </w:rPr>
        <w:tab/>
        <w:t>soit</w:t>
      </w:r>
      <w:r w:rsidRPr="00553020">
        <w:rPr>
          <w:rFonts w:ascii="Calibri" w:eastAsia="Times New Roman" w:hAnsi="Calibri" w:cs="Calibri"/>
          <w:kern w:val="0"/>
          <w14:ligatures w14:val="none"/>
        </w:rPr>
        <w:t xml:space="preserve"> par catégories (A, B, C), soit par cadres d’emplois ou services pour les plus grandes collectivités</w:t>
      </w:r>
    </w:p>
    <w:p w14:paraId="4D0CAFAD" w14:textId="77777777" w:rsidR="00553020" w:rsidRPr="00553020" w:rsidRDefault="00553020" w:rsidP="00553020">
      <w:pPr>
        <w:tabs>
          <w:tab w:val="left" w:pos="709"/>
        </w:tabs>
        <w:spacing w:after="0" w:line="240" w:lineRule="auto"/>
        <w:rPr>
          <w:rFonts w:ascii="Calibri" w:eastAsia="MS Mincho" w:hAnsi="Calibri" w:cs="Calibri"/>
          <w:kern w:val="0"/>
          <w:lang w:val="en-GB" w:eastAsia="fr-FR"/>
          <w14:ligatures w14:val="none"/>
        </w:rPr>
      </w:pPr>
    </w:p>
    <w:p w14:paraId="7ABC4F6B" w14:textId="77777777" w:rsidR="00553020" w:rsidRPr="00553020" w:rsidRDefault="00553020" w:rsidP="00553020">
      <w:pPr>
        <w:spacing w:after="0" w:line="240" w:lineRule="auto"/>
        <w:rPr>
          <w:rFonts w:ascii="Calibri" w:eastAsia="Calibri" w:hAnsi="Calibri" w:cs="Calibri"/>
          <w:kern w:val="0"/>
          <w:lang w:val="en-GB" w:eastAsia="fr-FR"/>
          <w14:ligatures w14:val="none"/>
        </w:rPr>
      </w:pPr>
      <w:proofErr w:type="spellStart"/>
      <w:proofErr w:type="gramStart"/>
      <w:r w:rsidRPr="00553020">
        <w:rPr>
          <w:rFonts w:ascii="Calibri" w:eastAsia="Calibri" w:hAnsi="Calibri" w:cs="Calibri"/>
          <w:kern w:val="0"/>
          <w:lang w:val="en-GB" w:eastAsia="fr-FR"/>
          <w14:ligatures w14:val="none"/>
        </w:rPr>
        <w:t>Exemples</w:t>
      </w:r>
      <w:proofErr w:type="spellEnd"/>
      <w:r w:rsidRPr="00553020">
        <w:rPr>
          <w:rFonts w:ascii="Calibri" w:eastAsia="Calibri" w:hAnsi="Calibri" w:cs="Calibri"/>
          <w:kern w:val="0"/>
          <w:lang w:val="en-GB" w:eastAsia="fr-FR"/>
          <w14:ligatures w14:val="none"/>
        </w:rPr>
        <w:t> :</w:t>
      </w:r>
      <w:proofErr w:type="gramEnd"/>
    </w:p>
    <w:p w14:paraId="253FB854" w14:textId="77777777" w:rsidR="00553020" w:rsidRPr="00553020" w:rsidRDefault="00553020" w:rsidP="00553020">
      <w:pPr>
        <w:numPr>
          <w:ilvl w:val="0"/>
          <w:numId w:val="13"/>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ancienneté</w:t>
      </w:r>
      <w:proofErr w:type="gramEnd"/>
    </w:p>
    <w:p w14:paraId="188F3D1E"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cadencement</w:t>
      </w:r>
      <w:proofErr w:type="gramEnd"/>
      <w:r w:rsidRPr="00553020">
        <w:rPr>
          <w:rFonts w:ascii="Calibri" w:eastAsia="Calibri" w:hAnsi="Calibri" w:cs="Calibri"/>
          <w:kern w:val="0"/>
          <w14:ligatures w14:val="none"/>
        </w:rPr>
        <w:t xml:space="preserve"> entre 2 avancements/promotion</w:t>
      </w:r>
    </w:p>
    <w:p w14:paraId="4A287021"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obtention</w:t>
      </w:r>
      <w:proofErr w:type="gramEnd"/>
      <w:r w:rsidRPr="00553020">
        <w:rPr>
          <w:rFonts w:ascii="Calibri" w:eastAsia="Calibri" w:hAnsi="Calibri" w:cs="Calibri"/>
          <w:kern w:val="0"/>
          <w14:ligatures w14:val="none"/>
        </w:rPr>
        <w:t xml:space="preserve"> d’un examen professionnel</w:t>
      </w:r>
    </w:p>
    <w:p w14:paraId="0C627FBA"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adéquation</w:t>
      </w:r>
      <w:proofErr w:type="gramEnd"/>
      <w:r w:rsidRPr="00553020">
        <w:rPr>
          <w:rFonts w:ascii="Calibri" w:eastAsia="Calibri" w:hAnsi="Calibri" w:cs="Calibri"/>
          <w:kern w:val="0"/>
          <w14:ligatures w14:val="none"/>
        </w:rPr>
        <w:t xml:space="preserve"> grade/fonction/organigramme</w:t>
      </w:r>
    </w:p>
    <w:p w14:paraId="39CABEF7"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compétences</w:t>
      </w:r>
      <w:proofErr w:type="gramEnd"/>
      <w:r w:rsidRPr="00553020">
        <w:rPr>
          <w:rFonts w:ascii="Calibri" w:eastAsia="Calibri" w:hAnsi="Calibri" w:cs="Calibri"/>
          <w:kern w:val="0"/>
          <w14:ligatures w14:val="none"/>
        </w:rPr>
        <w:t xml:space="preserve"> acquises dans les secteur public, privé, associatif, politique, syndical</w:t>
      </w:r>
    </w:p>
    <w:p w14:paraId="320CCCA5"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effort</w:t>
      </w:r>
      <w:proofErr w:type="gramEnd"/>
      <w:r w:rsidRPr="00553020">
        <w:rPr>
          <w:rFonts w:ascii="Calibri" w:eastAsia="Calibri" w:hAnsi="Calibri" w:cs="Calibri"/>
          <w:kern w:val="0"/>
          <w14:ligatures w14:val="none"/>
        </w:rPr>
        <w:t xml:space="preserve"> de formation</w:t>
      </w:r>
    </w:p>
    <w:p w14:paraId="30139149"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investissement</w:t>
      </w:r>
      <w:proofErr w:type="gramEnd"/>
      <w:r w:rsidRPr="00553020">
        <w:rPr>
          <w:rFonts w:ascii="Calibri" w:eastAsia="Calibri" w:hAnsi="Calibri" w:cs="Calibri"/>
          <w:kern w:val="0"/>
          <w14:ligatures w14:val="none"/>
        </w:rPr>
        <w:t>-motivation</w:t>
      </w:r>
    </w:p>
    <w:p w14:paraId="79B971F6"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capacités</w:t>
      </w:r>
      <w:proofErr w:type="gramEnd"/>
      <w:r w:rsidRPr="00553020">
        <w:rPr>
          <w:rFonts w:ascii="Calibri" w:eastAsia="Calibri" w:hAnsi="Calibri" w:cs="Calibri"/>
          <w:kern w:val="0"/>
          <w14:ligatures w14:val="none"/>
        </w:rPr>
        <w:t xml:space="preserve"> financières de la collectivité</w:t>
      </w:r>
    </w:p>
    <w:p w14:paraId="5A55DF67" w14:textId="77777777" w:rsidR="00553020" w:rsidRPr="00553020" w:rsidRDefault="00553020" w:rsidP="00553020">
      <w:pPr>
        <w:numPr>
          <w:ilvl w:val="0"/>
          <w:numId w:val="14"/>
        </w:numPr>
        <w:spacing w:after="0" w:line="240" w:lineRule="auto"/>
        <w:contextualSpacing/>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nominations</w:t>
      </w:r>
      <w:proofErr w:type="gramEnd"/>
      <w:r w:rsidRPr="00553020">
        <w:rPr>
          <w:rFonts w:ascii="Calibri" w:eastAsia="Calibri" w:hAnsi="Calibri" w:cs="Calibri"/>
          <w:kern w:val="0"/>
          <w14:ligatures w14:val="none"/>
        </w:rPr>
        <w:t xml:space="preserve"> équilibrées F/H…</w:t>
      </w:r>
    </w:p>
    <w:p w14:paraId="2B686822" w14:textId="77777777" w:rsidR="00553020" w:rsidRPr="00553020" w:rsidRDefault="00553020" w:rsidP="00553020">
      <w:pPr>
        <w:widowControl w:val="0"/>
        <w:autoSpaceDE w:val="0"/>
        <w:autoSpaceDN w:val="0"/>
        <w:adjustRightInd w:val="0"/>
        <w:spacing w:after="0" w:line="240" w:lineRule="auto"/>
        <w:contextualSpacing/>
        <w:jc w:val="both"/>
        <w:rPr>
          <w:rFonts w:ascii="Calibri" w:eastAsia="Times New Roman" w:hAnsi="Calibri" w:cs="Calibri"/>
          <w:b/>
          <w:bCs/>
          <w:iCs/>
          <w14:ligatures w14:val="none"/>
        </w:rPr>
      </w:pPr>
    </w:p>
    <w:tbl>
      <w:tblPr>
        <w:tblStyle w:val="Grilledutableau1"/>
        <w:tblW w:w="6067" w:type="dxa"/>
        <w:jc w:val="center"/>
        <w:tblLook w:val="04A0" w:firstRow="1" w:lastRow="0" w:firstColumn="1" w:lastColumn="0" w:noHBand="0" w:noVBand="1"/>
      </w:tblPr>
      <w:tblGrid>
        <w:gridCol w:w="6067"/>
      </w:tblGrid>
      <w:tr w:rsidR="00553020" w:rsidRPr="00553020" w14:paraId="58950605" w14:textId="77777777" w:rsidTr="0056297E">
        <w:trPr>
          <w:trHeight w:val="468"/>
          <w:jc w:val="center"/>
        </w:trPr>
        <w:tc>
          <w:tcPr>
            <w:tcW w:w="6067" w:type="dxa"/>
            <w:vAlign w:val="center"/>
          </w:tcPr>
          <w:p w14:paraId="5F6FA18A" w14:textId="77777777" w:rsidR="00553020" w:rsidRPr="00553020" w:rsidRDefault="00553020" w:rsidP="00553020">
            <w:pPr>
              <w:jc w:val="both"/>
              <w:rPr>
                <w:rFonts w:cs="Calibri"/>
                <w:b/>
                <w:color w:val="808080"/>
              </w:rPr>
            </w:pPr>
            <w:r w:rsidRPr="00553020">
              <w:rPr>
                <w:rFonts w:cs="Calibri"/>
                <w:b/>
              </w:rPr>
              <w:t>Critères</w:t>
            </w:r>
          </w:p>
        </w:tc>
      </w:tr>
      <w:tr w:rsidR="00553020" w:rsidRPr="00553020" w14:paraId="022213DA" w14:textId="77777777" w:rsidTr="0056297E">
        <w:trPr>
          <w:trHeight w:val="397"/>
          <w:jc w:val="center"/>
        </w:trPr>
        <w:tc>
          <w:tcPr>
            <w:tcW w:w="6067" w:type="dxa"/>
            <w:vAlign w:val="center"/>
          </w:tcPr>
          <w:p w14:paraId="6814D451" w14:textId="77777777" w:rsidR="00553020" w:rsidRPr="00553020" w:rsidRDefault="00553020" w:rsidP="00553020">
            <w:pPr>
              <w:jc w:val="both"/>
              <w:rPr>
                <w:rFonts w:cs="Calibri"/>
              </w:rPr>
            </w:pPr>
            <w:r w:rsidRPr="00553020">
              <w:rPr>
                <w:rFonts w:cs="Calibri"/>
              </w:rPr>
              <w:t>-</w:t>
            </w:r>
          </w:p>
        </w:tc>
      </w:tr>
      <w:tr w:rsidR="00553020" w:rsidRPr="00553020" w14:paraId="37695427" w14:textId="77777777" w:rsidTr="0056297E">
        <w:trPr>
          <w:trHeight w:val="397"/>
          <w:jc w:val="center"/>
        </w:trPr>
        <w:tc>
          <w:tcPr>
            <w:tcW w:w="6067" w:type="dxa"/>
            <w:vAlign w:val="center"/>
          </w:tcPr>
          <w:p w14:paraId="70603F4D" w14:textId="77777777" w:rsidR="00553020" w:rsidRPr="00553020" w:rsidRDefault="00553020" w:rsidP="00553020">
            <w:pPr>
              <w:jc w:val="both"/>
              <w:rPr>
                <w:rFonts w:cs="Calibri"/>
              </w:rPr>
            </w:pPr>
            <w:r w:rsidRPr="00553020">
              <w:rPr>
                <w:rFonts w:cs="Calibri"/>
              </w:rPr>
              <w:t>-</w:t>
            </w:r>
          </w:p>
        </w:tc>
      </w:tr>
      <w:tr w:rsidR="00553020" w:rsidRPr="00553020" w14:paraId="265CCF06" w14:textId="77777777" w:rsidTr="0056297E">
        <w:trPr>
          <w:trHeight w:val="397"/>
          <w:jc w:val="center"/>
        </w:trPr>
        <w:tc>
          <w:tcPr>
            <w:tcW w:w="6067" w:type="dxa"/>
            <w:vAlign w:val="center"/>
          </w:tcPr>
          <w:p w14:paraId="5ECE2B37" w14:textId="77777777" w:rsidR="00553020" w:rsidRPr="00553020" w:rsidRDefault="00553020" w:rsidP="00553020">
            <w:pPr>
              <w:jc w:val="both"/>
              <w:rPr>
                <w:rFonts w:cs="Calibri"/>
              </w:rPr>
            </w:pPr>
            <w:r w:rsidRPr="00553020">
              <w:rPr>
                <w:rFonts w:cs="Calibri"/>
              </w:rPr>
              <w:t>-</w:t>
            </w:r>
          </w:p>
        </w:tc>
      </w:tr>
      <w:tr w:rsidR="00553020" w:rsidRPr="00553020" w14:paraId="0B1EBC72" w14:textId="77777777" w:rsidTr="0056297E">
        <w:trPr>
          <w:trHeight w:val="339"/>
          <w:jc w:val="center"/>
        </w:trPr>
        <w:tc>
          <w:tcPr>
            <w:tcW w:w="6067" w:type="dxa"/>
            <w:vAlign w:val="center"/>
          </w:tcPr>
          <w:p w14:paraId="517EDE30" w14:textId="77777777" w:rsidR="00553020" w:rsidRPr="00553020" w:rsidRDefault="00553020" w:rsidP="00553020">
            <w:pPr>
              <w:jc w:val="both"/>
              <w:rPr>
                <w:rFonts w:cs="Calibri"/>
              </w:rPr>
            </w:pPr>
            <w:r w:rsidRPr="00553020">
              <w:rPr>
                <w:rFonts w:cs="Calibri"/>
              </w:rPr>
              <w:t>-</w:t>
            </w:r>
          </w:p>
        </w:tc>
      </w:tr>
    </w:tbl>
    <w:p w14:paraId="35300F32" w14:textId="77777777" w:rsidR="00553020" w:rsidRPr="00553020" w:rsidRDefault="00553020" w:rsidP="00553020">
      <w:pPr>
        <w:spacing w:after="0" w:line="240" w:lineRule="auto"/>
        <w:jc w:val="both"/>
        <w:rPr>
          <w:rFonts w:ascii="Calibri" w:eastAsia="Times New Roman" w:hAnsi="Calibri" w:cs="Calibri"/>
          <w:b/>
          <w:kern w:val="0"/>
          <w14:ligatures w14:val="none"/>
        </w:rPr>
      </w:pPr>
    </w:p>
    <w:p w14:paraId="0FC3CA55" w14:textId="77777777" w:rsidR="00553020" w:rsidRPr="00553020" w:rsidRDefault="00553020" w:rsidP="00553020">
      <w:pPr>
        <w:spacing w:after="0" w:line="240" w:lineRule="auto"/>
        <w:jc w:val="both"/>
        <w:rPr>
          <w:rFonts w:ascii="Calibri" w:eastAsia="Times New Roman" w:hAnsi="Calibri" w:cs="Calibri"/>
          <w:b/>
          <w:kern w:val="0"/>
          <w:u w:val="single"/>
          <w14:ligatures w14:val="none"/>
        </w:rPr>
      </w:pPr>
      <w:r w:rsidRPr="00553020">
        <w:rPr>
          <w:rFonts w:ascii="Calibri" w:eastAsia="Times New Roman" w:hAnsi="Calibri" w:cs="Calibri"/>
          <w:b/>
          <w:kern w:val="0"/>
          <w14:ligatures w14:val="none"/>
        </w:rPr>
        <w:t xml:space="preserve">NB : </w:t>
      </w:r>
      <w:r w:rsidRPr="00553020">
        <w:rPr>
          <w:rFonts w:ascii="Calibri" w:eastAsia="Times New Roman" w:hAnsi="Calibri" w:cs="Calibri"/>
          <w:b/>
          <w:kern w:val="0"/>
          <w:u w:val="single"/>
          <w14:ligatures w14:val="none"/>
        </w:rPr>
        <w:t>l’inscription sur liste d’aptitude établie au titre de la promotion interne s’effectue par le Président du Centre de Gestion au regard des lignes directrices de gestion spécifiques à la promotion interne.</w:t>
      </w:r>
    </w:p>
    <w:p w14:paraId="5A5CE6E8" w14:textId="77777777" w:rsidR="00553020" w:rsidRDefault="00553020" w:rsidP="00553020">
      <w:pPr>
        <w:spacing w:after="0" w:line="240" w:lineRule="auto"/>
        <w:jc w:val="both"/>
        <w:rPr>
          <w:rFonts w:ascii="Calibri" w:eastAsia="Times New Roman" w:hAnsi="Calibri" w:cs="Calibri"/>
          <w:b/>
          <w:kern w:val="0"/>
          <w14:ligatures w14:val="none"/>
        </w:rPr>
      </w:pPr>
    </w:p>
    <w:p w14:paraId="3D45E09E" w14:textId="618575D7" w:rsidR="00C23A09" w:rsidRPr="00C23A09" w:rsidRDefault="00C23A09" w:rsidP="00C23A09">
      <w:pPr>
        <w:pStyle w:val="Paragraphedeliste"/>
        <w:numPr>
          <w:ilvl w:val="0"/>
          <w:numId w:val="22"/>
        </w:numPr>
        <w:ind w:firstLine="131"/>
        <w:rPr>
          <w:rFonts w:ascii="Calibri" w:eastAsia="Times New Roman" w:hAnsi="Calibri" w:cs="Times New Roman"/>
          <w:b/>
          <w:kern w:val="0"/>
          <w:sz w:val="24"/>
          <w:szCs w:val="24"/>
          <w14:ligatures w14:val="none"/>
        </w:rPr>
      </w:pPr>
      <w:r w:rsidRPr="00C23A09">
        <w:rPr>
          <w:rFonts w:ascii="Calibri" w:eastAsia="Times New Roman" w:hAnsi="Calibri" w:cs="Times New Roman"/>
          <w:b/>
          <w:kern w:val="0"/>
          <w:sz w:val="24"/>
          <w:szCs w:val="24"/>
          <w14:ligatures w14:val="none"/>
        </w:rPr>
        <w:t>Bonification d’ancienneté facultative des secrétaires généraux de mairie</w:t>
      </w:r>
    </w:p>
    <w:p w14:paraId="3CC6E524" w14:textId="77777777" w:rsidR="00C23A09" w:rsidRPr="00C23A09" w:rsidRDefault="00C23A09" w:rsidP="00C23A09">
      <w:pPr>
        <w:rPr>
          <w:rFonts w:ascii="Aptos" w:eastAsia="Aptos" w:hAnsi="Aptos" w:cs="Times New Roman"/>
        </w:rPr>
      </w:pPr>
      <w:r w:rsidRPr="00C23A09">
        <w:rPr>
          <w:rFonts w:ascii="Aptos" w:eastAsia="Aptos" w:hAnsi="Aptos" w:cs="Times New Roman"/>
        </w:rPr>
        <w:t>La loi n°2023-1380 du 30 décembre 2023 visant à revaloriser le métier de secrétaire de mairie est venue créer un avantage spécifique d’ancienneté pour le calcul de l’ancienneté au titre de l’avancement d’échelon.</w:t>
      </w:r>
    </w:p>
    <w:p w14:paraId="35516474" w14:textId="77777777" w:rsidR="00C23A09" w:rsidRPr="00C23A09" w:rsidRDefault="00C23A09" w:rsidP="00C23A09">
      <w:pPr>
        <w:rPr>
          <w:rFonts w:ascii="Aptos" w:eastAsia="Aptos" w:hAnsi="Aptos" w:cs="Times New Roman"/>
        </w:rPr>
      </w:pPr>
      <w:r w:rsidRPr="00C23A09">
        <w:rPr>
          <w:rFonts w:ascii="Aptos" w:eastAsia="Aptos" w:hAnsi="Aptos" w:cs="Times New Roman"/>
        </w:rPr>
        <w:t xml:space="preserve">Les modalités de ce dispositif ont été définies au sein du décret n°2024-827 du 16 juillet 2024 relatif à l’avantage spécifique d’ancienneté des secrétaires généraux de mairie. Ainsi, les agents </w:t>
      </w:r>
      <w:r w:rsidRPr="00C23A09">
        <w:rPr>
          <w:rFonts w:ascii="Aptos" w:eastAsia="Aptos" w:hAnsi="Aptos" w:cs="Times New Roman"/>
        </w:rPr>
        <w:lastRenderedPageBreak/>
        <w:t>territoriaux exerçant les fonctions de secrétaire général de mairie et évoluant au sein des cadres d’emplois suivants :</w:t>
      </w:r>
    </w:p>
    <w:p w14:paraId="0E878FD5" w14:textId="77777777" w:rsidR="00C23A09" w:rsidRPr="00C23A09" w:rsidRDefault="00C23A09" w:rsidP="00C23A09">
      <w:pPr>
        <w:numPr>
          <w:ilvl w:val="0"/>
          <w:numId w:val="24"/>
        </w:numPr>
        <w:contextualSpacing/>
        <w:rPr>
          <w:rFonts w:ascii="Aptos" w:eastAsia="Aptos" w:hAnsi="Aptos" w:cs="Times New Roman"/>
        </w:rPr>
      </w:pPr>
      <w:r w:rsidRPr="00C23A09">
        <w:rPr>
          <w:rFonts w:ascii="Aptos" w:eastAsia="Aptos" w:hAnsi="Aptos" w:cs="Times New Roman"/>
        </w:rPr>
        <w:t>Attachés territoriaux ;</w:t>
      </w:r>
    </w:p>
    <w:p w14:paraId="01A5A21E" w14:textId="77777777" w:rsidR="00C23A09" w:rsidRPr="00C23A09" w:rsidRDefault="00C23A09" w:rsidP="00C23A09">
      <w:pPr>
        <w:numPr>
          <w:ilvl w:val="0"/>
          <w:numId w:val="24"/>
        </w:numPr>
        <w:contextualSpacing/>
        <w:rPr>
          <w:rFonts w:ascii="Aptos" w:eastAsia="Aptos" w:hAnsi="Aptos" w:cs="Times New Roman"/>
        </w:rPr>
      </w:pPr>
      <w:r w:rsidRPr="00C23A09">
        <w:rPr>
          <w:rFonts w:ascii="Aptos" w:eastAsia="Aptos" w:hAnsi="Aptos" w:cs="Times New Roman"/>
        </w:rPr>
        <w:t>Rédacteurs territoriaux ;</w:t>
      </w:r>
    </w:p>
    <w:p w14:paraId="4A49142B" w14:textId="77777777" w:rsidR="00C23A09" w:rsidRPr="00C23A09" w:rsidRDefault="00C23A09" w:rsidP="00C23A09">
      <w:pPr>
        <w:numPr>
          <w:ilvl w:val="0"/>
          <w:numId w:val="24"/>
        </w:numPr>
        <w:contextualSpacing/>
        <w:rPr>
          <w:rFonts w:ascii="Aptos" w:eastAsia="Aptos" w:hAnsi="Aptos" w:cs="Times New Roman"/>
        </w:rPr>
      </w:pPr>
      <w:r w:rsidRPr="00C23A09">
        <w:rPr>
          <w:rFonts w:ascii="Aptos" w:eastAsia="Aptos" w:hAnsi="Aptos" w:cs="Times New Roman"/>
        </w:rPr>
        <w:t>Adjoints administratif territoriaux (principal 1</w:t>
      </w:r>
      <w:r w:rsidRPr="00C23A09">
        <w:rPr>
          <w:rFonts w:ascii="Aptos" w:eastAsia="Aptos" w:hAnsi="Aptos" w:cs="Times New Roman"/>
          <w:vertAlign w:val="superscript"/>
        </w:rPr>
        <w:t>ère</w:t>
      </w:r>
      <w:r w:rsidRPr="00C23A09">
        <w:rPr>
          <w:rFonts w:ascii="Aptos" w:eastAsia="Aptos" w:hAnsi="Aptos" w:cs="Times New Roman"/>
        </w:rPr>
        <w:t xml:space="preserve"> ou principal 2</w:t>
      </w:r>
      <w:r w:rsidRPr="00C23A09">
        <w:rPr>
          <w:rFonts w:ascii="Aptos" w:eastAsia="Aptos" w:hAnsi="Aptos" w:cs="Times New Roman"/>
          <w:vertAlign w:val="superscript"/>
        </w:rPr>
        <w:t>ème</w:t>
      </w:r>
      <w:r w:rsidRPr="00C23A09">
        <w:rPr>
          <w:rFonts w:ascii="Aptos" w:eastAsia="Aptos" w:hAnsi="Aptos" w:cs="Times New Roman"/>
        </w:rPr>
        <w:t xml:space="preserve"> classe) ;</w:t>
      </w:r>
    </w:p>
    <w:p w14:paraId="70978318" w14:textId="77777777" w:rsidR="00C23A09" w:rsidRPr="00C23A09" w:rsidRDefault="00C23A09" w:rsidP="00C23A09">
      <w:pPr>
        <w:numPr>
          <w:ilvl w:val="0"/>
          <w:numId w:val="24"/>
        </w:numPr>
        <w:contextualSpacing/>
        <w:rPr>
          <w:rFonts w:ascii="Aptos" w:eastAsia="Aptos" w:hAnsi="Aptos" w:cs="Times New Roman"/>
        </w:rPr>
      </w:pPr>
      <w:r w:rsidRPr="00C23A09">
        <w:rPr>
          <w:rFonts w:ascii="Aptos" w:eastAsia="Aptos" w:hAnsi="Aptos" w:cs="Times New Roman"/>
        </w:rPr>
        <w:t xml:space="preserve"> Secrétaires de mairie (décret n°87-1103 du 30 décembre 1987).</w:t>
      </w:r>
    </w:p>
    <w:p w14:paraId="7F8D3457" w14:textId="77777777" w:rsidR="00C23A09" w:rsidRPr="00C23A09" w:rsidRDefault="00C23A09" w:rsidP="00C23A09">
      <w:pPr>
        <w:rPr>
          <w:rFonts w:ascii="Aptos" w:eastAsia="Aptos" w:hAnsi="Aptos" w:cs="Times New Roman"/>
        </w:rPr>
      </w:pPr>
      <w:r w:rsidRPr="00C23A09">
        <w:rPr>
          <w:rFonts w:ascii="Aptos" w:eastAsia="Aptos" w:hAnsi="Aptos" w:cs="Times New Roman"/>
        </w:rPr>
        <w:t>Peuvent prétendre bénéficier de la bonification d’ancienneté facultative, d’une durée comprise entre 1 et 3 mois par période d’au moins 3 années de services dans les fonctions de secrétaire général de mairie.</w:t>
      </w:r>
    </w:p>
    <w:p w14:paraId="671DDAEC" w14:textId="77777777" w:rsidR="00C23A09" w:rsidRPr="00C23A09" w:rsidRDefault="00C23A09" w:rsidP="00C23A09">
      <w:pPr>
        <w:rPr>
          <w:rFonts w:ascii="Aptos" w:eastAsia="Aptos" w:hAnsi="Aptos" w:cs="Times New Roman"/>
        </w:rPr>
      </w:pPr>
      <w:r w:rsidRPr="00C23A09">
        <w:rPr>
          <w:rFonts w:ascii="Aptos" w:eastAsia="Aptos" w:hAnsi="Aptos" w:cs="Times New Roman"/>
        </w:rPr>
        <w:t>Cette bonification est fixée par l’autorité territoriale, en fonction des critères définis pour apprécier la valeur professionnelle des agents.</w:t>
      </w:r>
    </w:p>
    <w:p w14:paraId="7F649088" w14:textId="77777777" w:rsidR="00C23A09" w:rsidRPr="00C23A09" w:rsidRDefault="00C23A09" w:rsidP="00C23A09">
      <w:pPr>
        <w:rPr>
          <w:rFonts w:ascii="Aptos" w:eastAsia="Aptos" w:hAnsi="Aptos" w:cs="Times New Roman"/>
        </w:rPr>
      </w:pPr>
      <w:r w:rsidRPr="00C23A09">
        <w:rPr>
          <w:rFonts w:ascii="Aptos" w:eastAsia="Aptos" w:hAnsi="Aptos" w:cs="Times New Roman"/>
        </w:rPr>
        <w:t>La collectivité décide de définir les critères suivants :</w:t>
      </w:r>
    </w:p>
    <w:p w14:paraId="5009BAD3" w14:textId="77777777" w:rsidR="00C23A09" w:rsidRPr="00C23A09" w:rsidRDefault="00C23A09" w:rsidP="00C23A09">
      <w:pPr>
        <w:numPr>
          <w:ilvl w:val="0"/>
          <w:numId w:val="24"/>
        </w:numPr>
        <w:contextualSpacing/>
        <w:rPr>
          <w:rFonts w:ascii="Aptos" w:eastAsia="Aptos" w:hAnsi="Aptos" w:cs="Times New Roman"/>
          <w:b/>
          <w:bCs/>
          <w:i/>
          <w:iCs/>
        </w:rPr>
      </w:pPr>
      <w:r w:rsidRPr="00C23A09">
        <w:rPr>
          <w:rFonts w:ascii="Aptos" w:eastAsia="Aptos" w:hAnsi="Aptos" w:cs="Times New Roman"/>
          <w:b/>
          <w:bCs/>
          <w:i/>
          <w:iCs/>
        </w:rPr>
        <w:t>Investissement dans les tâches confiées ;</w:t>
      </w:r>
    </w:p>
    <w:p w14:paraId="20510F97" w14:textId="77777777" w:rsidR="00C23A09" w:rsidRPr="00C23A09" w:rsidRDefault="00C23A09" w:rsidP="00C23A09">
      <w:pPr>
        <w:numPr>
          <w:ilvl w:val="0"/>
          <w:numId w:val="24"/>
        </w:numPr>
        <w:contextualSpacing/>
        <w:rPr>
          <w:rFonts w:ascii="Aptos" w:eastAsia="Aptos" w:hAnsi="Aptos" w:cs="Times New Roman"/>
          <w:b/>
          <w:bCs/>
          <w:i/>
          <w:iCs/>
        </w:rPr>
      </w:pPr>
      <w:r w:rsidRPr="00C23A09">
        <w:rPr>
          <w:rFonts w:ascii="Aptos" w:eastAsia="Aptos" w:hAnsi="Aptos" w:cs="Times New Roman"/>
          <w:b/>
          <w:bCs/>
          <w:i/>
          <w:iCs/>
        </w:rPr>
        <w:t>Motivation ;</w:t>
      </w:r>
    </w:p>
    <w:p w14:paraId="60CFCCA6" w14:textId="77777777" w:rsidR="00C23A09" w:rsidRPr="00C23A09" w:rsidRDefault="00C23A09" w:rsidP="00C23A09">
      <w:pPr>
        <w:numPr>
          <w:ilvl w:val="0"/>
          <w:numId w:val="24"/>
        </w:numPr>
        <w:contextualSpacing/>
        <w:rPr>
          <w:rFonts w:ascii="Aptos" w:eastAsia="Aptos" w:hAnsi="Aptos" w:cs="Times New Roman"/>
          <w:b/>
          <w:bCs/>
          <w:i/>
          <w:iCs/>
        </w:rPr>
      </w:pPr>
      <w:r w:rsidRPr="00C23A09">
        <w:rPr>
          <w:rFonts w:ascii="Aptos" w:eastAsia="Aptos" w:hAnsi="Aptos" w:cs="Times New Roman"/>
          <w:b/>
          <w:bCs/>
          <w:i/>
          <w:iCs/>
        </w:rPr>
        <w:t>Effort de formation ;</w:t>
      </w:r>
    </w:p>
    <w:p w14:paraId="1EEAF05F" w14:textId="77777777" w:rsidR="00C23A09" w:rsidRPr="00C23A09" w:rsidRDefault="00C23A09" w:rsidP="00C23A09">
      <w:pPr>
        <w:numPr>
          <w:ilvl w:val="0"/>
          <w:numId w:val="24"/>
        </w:numPr>
        <w:contextualSpacing/>
        <w:rPr>
          <w:rFonts w:ascii="Aptos" w:eastAsia="Aptos" w:hAnsi="Aptos" w:cs="Times New Roman"/>
          <w:b/>
          <w:bCs/>
          <w:i/>
          <w:iCs/>
        </w:rPr>
      </w:pPr>
      <w:r w:rsidRPr="00C23A09">
        <w:rPr>
          <w:rFonts w:ascii="Aptos" w:eastAsia="Aptos" w:hAnsi="Aptos" w:cs="Times New Roman"/>
          <w:b/>
          <w:bCs/>
          <w:i/>
          <w:iCs/>
        </w:rPr>
        <w:t>Obtention d’un concours ou le cas échéant, d’un examen professionnel ;</w:t>
      </w:r>
    </w:p>
    <w:p w14:paraId="36142DDA" w14:textId="77777777" w:rsidR="00C23A09" w:rsidRPr="00C23A09" w:rsidRDefault="00C23A09" w:rsidP="00C23A09">
      <w:pPr>
        <w:numPr>
          <w:ilvl w:val="0"/>
          <w:numId w:val="24"/>
        </w:numPr>
        <w:contextualSpacing/>
        <w:rPr>
          <w:rFonts w:ascii="Aptos" w:eastAsia="Aptos" w:hAnsi="Aptos" w:cs="Times New Roman"/>
          <w:b/>
          <w:bCs/>
          <w:i/>
          <w:iCs/>
        </w:rPr>
      </w:pPr>
      <w:r w:rsidRPr="00C23A09">
        <w:rPr>
          <w:rFonts w:ascii="Aptos" w:eastAsia="Aptos" w:hAnsi="Aptos" w:cs="Times New Roman"/>
          <w:b/>
          <w:bCs/>
          <w:i/>
          <w:iCs/>
        </w:rPr>
        <w:t>Qualité du travail effectué ;</w:t>
      </w:r>
    </w:p>
    <w:p w14:paraId="3F2FC6A8" w14:textId="77777777" w:rsidR="00C23A09" w:rsidRPr="00C23A09" w:rsidRDefault="00C23A09" w:rsidP="00C23A09">
      <w:pPr>
        <w:numPr>
          <w:ilvl w:val="0"/>
          <w:numId w:val="24"/>
        </w:numPr>
        <w:contextualSpacing/>
        <w:rPr>
          <w:rFonts w:ascii="Aptos" w:eastAsia="Aptos" w:hAnsi="Aptos" w:cs="Times New Roman"/>
          <w:b/>
          <w:bCs/>
          <w:i/>
          <w:iCs/>
        </w:rPr>
      </w:pPr>
      <w:r w:rsidRPr="00C23A09">
        <w:rPr>
          <w:rFonts w:ascii="Aptos" w:eastAsia="Aptos" w:hAnsi="Aptos" w:cs="Times New Roman"/>
          <w:b/>
          <w:bCs/>
          <w:i/>
          <w:iCs/>
        </w:rPr>
        <w:t>Respect des valeurs du service public et des obligations professionnels (réserve, discrétion, respect du secret professionnel, comportement, etc…) ;</w:t>
      </w:r>
    </w:p>
    <w:p w14:paraId="26E4F94B" w14:textId="77777777" w:rsidR="00C23A09" w:rsidRPr="00C23A09" w:rsidRDefault="00C23A09" w:rsidP="00C23A09">
      <w:pPr>
        <w:numPr>
          <w:ilvl w:val="0"/>
          <w:numId w:val="24"/>
        </w:numPr>
        <w:contextualSpacing/>
        <w:rPr>
          <w:rFonts w:ascii="Aptos" w:eastAsia="Aptos" w:hAnsi="Aptos" w:cs="Times New Roman"/>
          <w:b/>
          <w:bCs/>
          <w:i/>
          <w:iCs/>
        </w:rPr>
      </w:pPr>
      <w:r w:rsidRPr="00C23A09">
        <w:rPr>
          <w:rFonts w:ascii="Aptos" w:eastAsia="Aptos" w:hAnsi="Aptos" w:cs="Times New Roman"/>
          <w:b/>
          <w:bCs/>
          <w:i/>
          <w:iCs/>
        </w:rPr>
        <w:t>Qualité d’écoute et de dialogue ;</w:t>
      </w:r>
    </w:p>
    <w:p w14:paraId="393C790E" w14:textId="77777777" w:rsidR="00C23A09" w:rsidRPr="00C23A09" w:rsidRDefault="00C23A09" w:rsidP="00C23A09">
      <w:pPr>
        <w:numPr>
          <w:ilvl w:val="0"/>
          <w:numId w:val="24"/>
        </w:numPr>
        <w:contextualSpacing/>
        <w:rPr>
          <w:rFonts w:ascii="Aptos" w:eastAsia="Aptos" w:hAnsi="Aptos" w:cs="Times New Roman"/>
          <w:b/>
          <w:bCs/>
          <w:i/>
          <w:iCs/>
        </w:rPr>
      </w:pPr>
      <w:r w:rsidRPr="00C23A09">
        <w:rPr>
          <w:rFonts w:ascii="Aptos" w:eastAsia="Aptos" w:hAnsi="Aptos" w:cs="Times New Roman"/>
          <w:b/>
          <w:bCs/>
          <w:i/>
          <w:iCs/>
        </w:rPr>
        <w:t>Capacité à instaurer une communication efficiente ;</w:t>
      </w:r>
    </w:p>
    <w:p w14:paraId="5FFCDA83" w14:textId="77777777" w:rsidR="00C23A09" w:rsidRPr="00C23A09" w:rsidRDefault="00C23A09" w:rsidP="00C23A09">
      <w:pPr>
        <w:numPr>
          <w:ilvl w:val="0"/>
          <w:numId w:val="24"/>
        </w:numPr>
        <w:contextualSpacing/>
        <w:rPr>
          <w:rFonts w:ascii="Aptos" w:eastAsia="Aptos" w:hAnsi="Aptos" w:cs="Times New Roman"/>
          <w:b/>
          <w:bCs/>
          <w:i/>
          <w:iCs/>
        </w:rPr>
      </w:pPr>
      <w:r w:rsidRPr="00C23A09">
        <w:rPr>
          <w:rFonts w:ascii="Aptos" w:eastAsia="Aptos" w:hAnsi="Aptos" w:cs="Times New Roman"/>
          <w:b/>
          <w:bCs/>
          <w:i/>
          <w:iCs/>
        </w:rPr>
        <w:t>Capacité du travail en transversalité ;</w:t>
      </w:r>
    </w:p>
    <w:p w14:paraId="0257B7EC" w14:textId="77777777" w:rsidR="00C23A09" w:rsidRPr="00C23A09" w:rsidRDefault="00C23A09" w:rsidP="00C23A09">
      <w:pPr>
        <w:numPr>
          <w:ilvl w:val="0"/>
          <w:numId w:val="24"/>
        </w:numPr>
        <w:contextualSpacing/>
        <w:rPr>
          <w:rFonts w:ascii="Aptos" w:eastAsia="Aptos" w:hAnsi="Aptos" w:cs="Times New Roman"/>
          <w:b/>
          <w:bCs/>
          <w:i/>
          <w:iCs/>
        </w:rPr>
      </w:pPr>
      <w:r w:rsidRPr="00C23A09">
        <w:rPr>
          <w:rFonts w:ascii="Aptos" w:eastAsia="Aptos" w:hAnsi="Aptos" w:cs="Times New Roman"/>
          <w:b/>
          <w:bCs/>
          <w:i/>
          <w:iCs/>
        </w:rPr>
        <w:t>Connaissance de l’environnement professionnel ;</w:t>
      </w:r>
    </w:p>
    <w:p w14:paraId="7A379486" w14:textId="77777777" w:rsidR="00C23A09" w:rsidRPr="00C23A09" w:rsidRDefault="00C23A09" w:rsidP="00C23A09">
      <w:pPr>
        <w:numPr>
          <w:ilvl w:val="0"/>
          <w:numId w:val="24"/>
        </w:numPr>
        <w:contextualSpacing/>
        <w:rPr>
          <w:rFonts w:ascii="Aptos" w:eastAsia="Aptos" w:hAnsi="Aptos" w:cs="Times New Roman"/>
          <w:b/>
          <w:bCs/>
          <w:i/>
          <w:iCs/>
        </w:rPr>
      </w:pPr>
      <w:r w:rsidRPr="00C23A09">
        <w:rPr>
          <w:rFonts w:ascii="Aptos" w:eastAsia="Aptos" w:hAnsi="Aptos" w:cs="Times New Roman"/>
          <w:b/>
          <w:bCs/>
          <w:i/>
          <w:iCs/>
        </w:rPr>
        <w:t>Capacité à déléguer, à superviser, à coordonner et mobiliser une équipe (fixer les objectifs, organiser les moyens, identifier et valoriser les compétences, évaluer les résultats, etc…) ;</w:t>
      </w:r>
    </w:p>
    <w:p w14:paraId="4149D6F0" w14:textId="77777777" w:rsidR="00C23A09" w:rsidRPr="00C23A09" w:rsidRDefault="00C23A09" w:rsidP="00C23A09">
      <w:pPr>
        <w:numPr>
          <w:ilvl w:val="0"/>
          <w:numId w:val="24"/>
        </w:numPr>
        <w:contextualSpacing/>
        <w:rPr>
          <w:rFonts w:ascii="Aptos" w:eastAsia="Aptos" w:hAnsi="Aptos" w:cs="Times New Roman"/>
          <w:b/>
          <w:bCs/>
          <w:i/>
          <w:iCs/>
        </w:rPr>
      </w:pPr>
      <w:r w:rsidRPr="00C23A09">
        <w:rPr>
          <w:rFonts w:ascii="Aptos" w:eastAsia="Aptos" w:hAnsi="Aptos" w:cs="Times New Roman"/>
          <w:b/>
          <w:bCs/>
          <w:i/>
          <w:iCs/>
        </w:rPr>
        <w:t>Capacité à prévenir, gérer et arbitrer les conflits.</w:t>
      </w:r>
    </w:p>
    <w:p w14:paraId="33702651" w14:textId="77777777" w:rsidR="00553020" w:rsidRDefault="00553020" w:rsidP="00553020">
      <w:pPr>
        <w:spacing w:after="0" w:line="240" w:lineRule="auto"/>
        <w:jc w:val="both"/>
        <w:rPr>
          <w:rFonts w:ascii="Calibri" w:eastAsia="Times New Roman" w:hAnsi="Calibri" w:cs="Calibri"/>
          <w:b/>
          <w:kern w:val="0"/>
          <w14:ligatures w14:val="none"/>
        </w:rPr>
      </w:pPr>
    </w:p>
    <w:p w14:paraId="5BBD28CB" w14:textId="77777777" w:rsidR="00553020" w:rsidRPr="00553020" w:rsidRDefault="00553020" w:rsidP="00553020">
      <w:pPr>
        <w:numPr>
          <w:ilvl w:val="0"/>
          <w:numId w:val="10"/>
        </w:numPr>
        <w:tabs>
          <w:tab w:val="left" w:pos="567"/>
        </w:tabs>
        <w:spacing w:after="0" w:line="240" w:lineRule="auto"/>
        <w:jc w:val="both"/>
        <w:rPr>
          <w:rFonts w:ascii="Calibri" w:eastAsia="Times New Roman" w:hAnsi="Calibri" w:cs="Times New Roman"/>
          <w:b/>
          <w:bCs/>
          <w:kern w:val="0"/>
          <w:sz w:val="28"/>
          <w:szCs w:val="28"/>
          <w14:ligatures w14:val="none"/>
        </w:rPr>
      </w:pPr>
      <w:r w:rsidRPr="00553020">
        <w:rPr>
          <w:rFonts w:ascii="Calibri" w:eastAsia="Times New Roman" w:hAnsi="Calibri" w:cs="Times New Roman"/>
          <w:b/>
          <w:bCs/>
          <w:kern w:val="0"/>
          <w:sz w:val="28"/>
          <w:szCs w:val="28"/>
          <w14:ligatures w14:val="none"/>
        </w:rPr>
        <w:t>Actions en faveur de l’égalité femmes/hommes</w:t>
      </w:r>
    </w:p>
    <w:p w14:paraId="02D2DF33" w14:textId="77777777" w:rsidR="00553020" w:rsidRPr="00553020" w:rsidRDefault="00553020" w:rsidP="00553020">
      <w:pPr>
        <w:spacing w:after="0" w:line="240" w:lineRule="auto"/>
        <w:jc w:val="both"/>
        <w:rPr>
          <w:rFonts w:ascii="Calibri" w:eastAsia="Calibri" w:hAnsi="Calibri" w:cs="Calibri"/>
          <w:kern w:val="0"/>
          <w14:ligatures w14:val="none"/>
        </w:rPr>
      </w:pPr>
    </w:p>
    <w:p w14:paraId="6EC946C5" w14:textId="77777777" w:rsidR="00553020" w:rsidRPr="00553020" w:rsidRDefault="00553020" w:rsidP="00553020">
      <w:pPr>
        <w:spacing w:after="0" w:line="240" w:lineRule="auto"/>
        <w:jc w:val="both"/>
        <w:rPr>
          <w:rFonts w:ascii="Calibri" w:eastAsia="Times New Roman" w:hAnsi="Calibri" w:cs="Calibri"/>
          <w:kern w:val="0"/>
          <w:lang w:eastAsia="fr-FR"/>
          <w14:ligatures w14:val="none"/>
        </w:rPr>
      </w:pPr>
      <w:r w:rsidRPr="00553020">
        <w:rPr>
          <w:rFonts w:ascii="Calibri" w:eastAsia="Calibri" w:hAnsi="Calibri" w:cs="Calibri"/>
          <w:kern w:val="0"/>
          <w14:ligatures w14:val="none"/>
        </w:rPr>
        <w:t xml:space="preserve">La loi n°2019-828 du 6 août 2019 de transformation de la fonction publique </w:t>
      </w:r>
      <w:r w:rsidRPr="00553020">
        <w:rPr>
          <w:rFonts w:ascii="Calibri" w:eastAsia="Times New Roman" w:hAnsi="Calibri" w:cs="Calibri"/>
          <w:kern w:val="0"/>
          <w:lang w:eastAsia="fr-FR"/>
          <w14:ligatures w14:val="none"/>
        </w:rPr>
        <w:t xml:space="preserve">renforce les obligations des collectivités territoriales en matière d’égalité professionnelle femmes/hommes. </w:t>
      </w:r>
    </w:p>
    <w:p w14:paraId="3AACE9F5" w14:textId="77777777" w:rsidR="00553020" w:rsidRPr="00553020" w:rsidRDefault="00553020" w:rsidP="00553020">
      <w:pPr>
        <w:spacing w:after="0" w:line="240" w:lineRule="auto"/>
        <w:ind w:left="357"/>
        <w:jc w:val="both"/>
        <w:rPr>
          <w:rFonts w:ascii="Calibri" w:eastAsia="Times New Roman" w:hAnsi="Calibri" w:cs="Calibri"/>
          <w:kern w:val="0"/>
          <w14:ligatures w14:val="none"/>
        </w:rPr>
      </w:pPr>
    </w:p>
    <w:p w14:paraId="16982643" w14:textId="77777777" w:rsidR="00553020" w:rsidRPr="00553020" w:rsidRDefault="00553020" w:rsidP="00553020">
      <w:pPr>
        <w:numPr>
          <w:ilvl w:val="0"/>
          <w:numId w:val="7"/>
        </w:numPr>
        <w:spacing w:after="0" w:line="240" w:lineRule="auto"/>
        <w:jc w:val="both"/>
        <w:rPr>
          <w:rFonts w:ascii="Calibri" w:eastAsia="Calibri" w:hAnsi="Calibri" w:cs="Calibri"/>
          <w:kern w:val="0"/>
          <w14:ligatures w14:val="none"/>
        </w:rPr>
      </w:pPr>
      <w:r w:rsidRPr="00553020">
        <w:rPr>
          <w:rFonts w:ascii="Calibri" w:eastAsia="Calibri" w:hAnsi="Calibri" w:cs="Calibri"/>
          <w:kern w:val="0"/>
          <w14:ligatures w14:val="none"/>
        </w:rPr>
        <w:t>État des lieux de la situation (exemple : effectifs par genre, catégorie, emploi)</w:t>
      </w:r>
    </w:p>
    <w:p w14:paraId="66008C0A" w14:textId="77777777" w:rsidR="00553020" w:rsidRPr="00553020" w:rsidRDefault="00553020" w:rsidP="00553020">
      <w:pPr>
        <w:numPr>
          <w:ilvl w:val="0"/>
          <w:numId w:val="8"/>
        </w:numPr>
        <w:spacing w:after="0" w:line="240" w:lineRule="auto"/>
        <w:jc w:val="both"/>
        <w:rPr>
          <w:rFonts w:ascii="Calibri" w:eastAsia="Calibri" w:hAnsi="Calibri" w:cs="Calibri"/>
          <w:kern w:val="0"/>
          <w14:ligatures w14:val="none"/>
        </w:rPr>
      </w:pPr>
    </w:p>
    <w:p w14:paraId="3E094236" w14:textId="77777777" w:rsidR="00553020" w:rsidRPr="00553020" w:rsidRDefault="00553020" w:rsidP="00553020">
      <w:pPr>
        <w:numPr>
          <w:ilvl w:val="0"/>
          <w:numId w:val="8"/>
        </w:numPr>
        <w:spacing w:after="0" w:line="240" w:lineRule="auto"/>
        <w:jc w:val="both"/>
        <w:rPr>
          <w:rFonts w:ascii="Calibri" w:eastAsia="Calibri" w:hAnsi="Calibri" w:cs="Calibri"/>
          <w:kern w:val="0"/>
          <w14:ligatures w14:val="none"/>
        </w:rPr>
      </w:pPr>
    </w:p>
    <w:p w14:paraId="043DDEA6" w14:textId="77777777" w:rsidR="00553020" w:rsidRPr="00553020" w:rsidRDefault="00553020" w:rsidP="00553020">
      <w:pPr>
        <w:numPr>
          <w:ilvl w:val="0"/>
          <w:numId w:val="8"/>
        </w:numPr>
        <w:spacing w:after="0" w:line="240" w:lineRule="auto"/>
        <w:jc w:val="both"/>
        <w:rPr>
          <w:rFonts w:ascii="Calibri" w:eastAsia="Calibri" w:hAnsi="Calibri" w:cs="Calibri"/>
          <w:kern w:val="0"/>
          <w14:ligatures w14:val="none"/>
        </w:rPr>
      </w:pPr>
    </w:p>
    <w:p w14:paraId="54932F4A" w14:textId="77777777" w:rsidR="00553020" w:rsidRPr="00553020" w:rsidRDefault="00553020" w:rsidP="00553020">
      <w:pPr>
        <w:spacing w:after="0" w:line="240" w:lineRule="auto"/>
        <w:ind w:left="357"/>
        <w:jc w:val="both"/>
        <w:rPr>
          <w:rFonts w:ascii="Calibri" w:eastAsia="Calibri" w:hAnsi="Calibri" w:cs="Calibri"/>
          <w:kern w:val="0"/>
          <w14:ligatures w14:val="none"/>
        </w:rPr>
      </w:pPr>
    </w:p>
    <w:p w14:paraId="2D8A116F" w14:textId="77777777" w:rsidR="00553020" w:rsidRPr="00553020" w:rsidRDefault="00553020" w:rsidP="00553020">
      <w:pPr>
        <w:autoSpaceDE w:val="0"/>
        <w:autoSpaceDN w:val="0"/>
        <w:adjustRightInd w:val="0"/>
        <w:spacing w:after="0" w:line="240" w:lineRule="auto"/>
        <w:ind w:left="1287" w:hanging="360"/>
        <w:jc w:val="both"/>
        <w:rPr>
          <w:rFonts w:ascii="Calibri" w:eastAsia="Calibri" w:hAnsi="Calibri" w:cs="Calibri"/>
          <w:color w:val="1A181C"/>
          <w:kern w:val="0"/>
          <w14:ligatures w14:val="none"/>
        </w:rPr>
      </w:pPr>
      <w:r w:rsidRPr="00553020">
        <w:rPr>
          <w:rFonts w:ascii="Calibri" w:eastAsia="Calibri" w:hAnsi="Calibri" w:cs="Calibri"/>
          <w:color w:val="1A181C"/>
          <w:kern w:val="0"/>
          <w14:ligatures w14:val="none"/>
        </w:rPr>
        <w:t xml:space="preserve">Actions définies par la collectivité : </w:t>
      </w:r>
    </w:p>
    <w:p w14:paraId="24CBAA37" w14:textId="77777777" w:rsidR="00553020" w:rsidRPr="00553020" w:rsidRDefault="00553020" w:rsidP="00553020">
      <w:pPr>
        <w:numPr>
          <w:ilvl w:val="0"/>
          <w:numId w:val="3"/>
        </w:numPr>
        <w:spacing w:after="0" w:line="240" w:lineRule="auto"/>
        <w:ind w:left="1843"/>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évaluer</w:t>
      </w:r>
      <w:proofErr w:type="gramEnd"/>
      <w:r w:rsidRPr="00553020">
        <w:rPr>
          <w:rFonts w:ascii="Calibri" w:eastAsia="Calibri" w:hAnsi="Calibri" w:cs="Calibri"/>
          <w:kern w:val="0"/>
          <w14:ligatures w14:val="none"/>
        </w:rPr>
        <w:t xml:space="preserve"> et prévenir les écarts de rémunération</w:t>
      </w:r>
    </w:p>
    <w:p w14:paraId="344DC01F" w14:textId="77777777" w:rsidR="00553020" w:rsidRPr="00553020" w:rsidRDefault="00553020" w:rsidP="00553020">
      <w:pPr>
        <w:numPr>
          <w:ilvl w:val="0"/>
          <w:numId w:val="3"/>
        </w:numPr>
        <w:spacing w:after="0" w:line="240" w:lineRule="auto"/>
        <w:ind w:left="1843"/>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garantir</w:t>
      </w:r>
      <w:proofErr w:type="gramEnd"/>
      <w:r w:rsidRPr="00553020">
        <w:rPr>
          <w:rFonts w:ascii="Calibri" w:eastAsia="Calibri" w:hAnsi="Calibri" w:cs="Calibri"/>
          <w:kern w:val="0"/>
          <w14:ligatures w14:val="none"/>
        </w:rPr>
        <w:t xml:space="preserve"> l’égal accès au grade, cadre d’emplois</w:t>
      </w:r>
    </w:p>
    <w:p w14:paraId="25D02B52" w14:textId="77777777" w:rsidR="00553020" w:rsidRPr="00553020" w:rsidRDefault="00553020" w:rsidP="00553020">
      <w:pPr>
        <w:numPr>
          <w:ilvl w:val="0"/>
          <w:numId w:val="3"/>
        </w:numPr>
        <w:spacing w:after="0" w:line="240" w:lineRule="auto"/>
        <w:ind w:left="1843"/>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favoriser</w:t>
      </w:r>
      <w:proofErr w:type="gramEnd"/>
      <w:r w:rsidRPr="00553020">
        <w:rPr>
          <w:rFonts w:ascii="Calibri" w:eastAsia="Calibri" w:hAnsi="Calibri" w:cs="Calibri"/>
          <w:kern w:val="0"/>
          <w14:ligatures w14:val="none"/>
        </w:rPr>
        <w:t xml:space="preserve"> l’articulation entre vie professionnelle et vie personnelle</w:t>
      </w:r>
    </w:p>
    <w:p w14:paraId="3E1ABC42" w14:textId="77777777" w:rsidR="00553020" w:rsidRPr="00553020" w:rsidRDefault="00553020" w:rsidP="00553020">
      <w:pPr>
        <w:numPr>
          <w:ilvl w:val="0"/>
          <w:numId w:val="3"/>
        </w:numPr>
        <w:spacing w:after="0" w:line="240" w:lineRule="auto"/>
        <w:ind w:left="1843"/>
        <w:jc w:val="both"/>
        <w:rPr>
          <w:rFonts w:ascii="Calibri" w:eastAsia="Calibri" w:hAnsi="Calibri" w:cs="Calibri"/>
          <w:kern w:val="0"/>
          <w14:ligatures w14:val="none"/>
        </w:rPr>
      </w:pPr>
      <w:proofErr w:type="gramStart"/>
      <w:r w:rsidRPr="00553020">
        <w:rPr>
          <w:rFonts w:ascii="Calibri" w:eastAsia="Calibri" w:hAnsi="Calibri" w:cs="Calibri"/>
          <w:kern w:val="0"/>
          <w14:ligatures w14:val="none"/>
        </w:rPr>
        <w:t>protéger</w:t>
      </w:r>
      <w:proofErr w:type="gramEnd"/>
      <w:r w:rsidRPr="00553020">
        <w:rPr>
          <w:rFonts w:ascii="Calibri" w:eastAsia="Calibri" w:hAnsi="Calibri" w:cs="Calibri"/>
          <w:kern w:val="0"/>
          <w14:ligatures w14:val="none"/>
        </w:rPr>
        <w:t xml:space="preserve"> les agents en mettant en place le dispositif de signalement des violences, etc.</w:t>
      </w:r>
    </w:p>
    <w:p w14:paraId="22B51728" w14:textId="77777777" w:rsidR="00553020" w:rsidRPr="00553020" w:rsidRDefault="00553020" w:rsidP="00553020">
      <w:pPr>
        <w:spacing w:after="0" w:line="240" w:lineRule="auto"/>
        <w:rPr>
          <w:rFonts w:ascii="Calibri" w:eastAsia="MS Mincho" w:hAnsi="Calibri" w:cs="Calibri"/>
          <w:kern w:val="0"/>
          <w:lang w:val="en-GB" w:eastAsia="fr-FR"/>
          <w14:ligatures w14:val="none"/>
        </w:rPr>
      </w:pPr>
    </w:p>
    <w:p w14:paraId="18461195" w14:textId="77777777" w:rsidR="00553020" w:rsidRPr="00553020" w:rsidRDefault="00553020" w:rsidP="00553020">
      <w:pPr>
        <w:spacing w:after="0" w:line="240" w:lineRule="auto"/>
        <w:rPr>
          <w:rFonts w:ascii="Calibri" w:eastAsia="MS Mincho" w:hAnsi="Calibri" w:cs="Calibri"/>
          <w:kern w:val="0"/>
          <w:lang w:val="en-GB" w:eastAsia="fr-FR"/>
          <w14:ligatures w14:val="none"/>
        </w:rPr>
      </w:pPr>
      <w:r w:rsidRPr="00553020">
        <w:rPr>
          <w:rFonts w:ascii="Calibri" w:eastAsia="MS Mincho" w:hAnsi="Calibri" w:cs="Calibri"/>
          <w:kern w:val="0"/>
          <w:lang w:val="en-GB" w:eastAsia="fr-FR"/>
          <w14:ligatures w14:val="none"/>
        </w:rPr>
        <w:br w:type="page"/>
      </w:r>
    </w:p>
    <w:p w14:paraId="21B478C7" w14:textId="77777777" w:rsidR="00553020" w:rsidRPr="00553020" w:rsidRDefault="00553020" w:rsidP="00553020">
      <w:pPr>
        <w:numPr>
          <w:ilvl w:val="0"/>
          <w:numId w:val="10"/>
        </w:numPr>
        <w:tabs>
          <w:tab w:val="left" w:pos="567"/>
        </w:tabs>
        <w:spacing w:after="0" w:line="240" w:lineRule="auto"/>
        <w:jc w:val="both"/>
        <w:rPr>
          <w:rFonts w:ascii="Calibri" w:eastAsia="Times New Roman" w:hAnsi="Calibri" w:cs="Times New Roman"/>
          <w:b/>
          <w:bCs/>
          <w:kern w:val="0"/>
          <w:sz w:val="28"/>
          <w:szCs w:val="28"/>
          <w14:ligatures w14:val="none"/>
        </w:rPr>
      </w:pPr>
      <w:r w:rsidRPr="00553020">
        <w:rPr>
          <w:rFonts w:ascii="Calibri" w:eastAsia="Times New Roman" w:hAnsi="Calibri" w:cs="Times New Roman"/>
          <w:b/>
          <w:bCs/>
          <w:kern w:val="0"/>
          <w:sz w:val="28"/>
          <w:szCs w:val="28"/>
          <w14:ligatures w14:val="none"/>
        </w:rPr>
        <w:lastRenderedPageBreak/>
        <w:t>Date d’effet et durée des LDG</w:t>
      </w:r>
    </w:p>
    <w:p w14:paraId="238A2903" w14:textId="77777777" w:rsidR="00553020" w:rsidRPr="00553020" w:rsidRDefault="00553020" w:rsidP="00553020">
      <w:pPr>
        <w:spacing w:after="0" w:line="240" w:lineRule="auto"/>
        <w:jc w:val="both"/>
        <w:rPr>
          <w:rFonts w:ascii="Calibri" w:eastAsia="Times New Roman" w:hAnsi="Calibri" w:cs="Calibri"/>
          <w:iCs/>
          <w:kern w:val="0"/>
          <w14:ligatures w14:val="none"/>
        </w:rPr>
      </w:pPr>
    </w:p>
    <w:p w14:paraId="06540CD8" w14:textId="77777777" w:rsidR="00553020" w:rsidRPr="00553020" w:rsidRDefault="00553020" w:rsidP="00553020">
      <w:pPr>
        <w:spacing w:after="0" w:line="240" w:lineRule="auto"/>
        <w:jc w:val="both"/>
        <w:rPr>
          <w:rFonts w:ascii="Calibri" w:eastAsia="Times New Roman" w:hAnsi="Calibri" w:cs="Calibri"/>
          <w:kern w:val="0"/>
          <w14:ligatures w14:val="none"/>
        </w:rPr>
      </w:pPr>
    </w:p>
    <w:p w14:paraId="617D6926" w14:textId="77777777" w:rsidR="00553020" w:rsidRPr="00553020" w:rsidRDefault="00553020" w:rsidP="00553020">
      <w:pPr>
        <w:spacing w:after="0" w:line="240" w:lineRule="auto"/>
        <w:jc w:val="both"/>
        <w:rPr>
          <w:rFonts w:ascii="Calibri" w:eastAsia="Times New Roman" w:hAnsi="Calibri" w:cs="Calibri"/>
          <w:b/>
          <w:color w:val="808080"/>
          <w:kern w:val="0"/>
          <w14:ligatures w14:val="none"/>
        </w:rPr>
      </w:pPr>
      <w:r w:rsidRPr="00553020">
        <w:rPr>
          <w:rFonts w:ascii="Calibri" w:eastAsia="Times New Roman" w:hAnsi="Calibri" w:cs="Calibri"/>
          <w:kern w:val="0"/>
          <w14:ligatures w14:val="none"/>
        </w:rPr>
        <w:t>Les LDG sont prévues pour une durée de</w:t>
      </w:r>
      <w:r w:rsidRPr="00553020">
        <w:rPr>
          <w:rFonts w:ascii="Calibri" w:eastAsia="Times New Roman" w:hAnsi="Calibri" w:cs="Calibri"/>
          <w:b/>
          <w:kern w:val="0"/>
          <w14:ligatures w14:val="none"/>
        </w:rPr>
        <w:t> :</w:t>
      </w:r>
      <w:r w:rsidRPr="00553020">
        <w:rPr>
          <w:rFonts w:ascii="Calibri" w:eastAsia="Times New Roman" w:hAnsi="Calibri" w:cs="Calibri"/>
          <w:b/>
          <w:color w:val="808080"/>
          <w:kern w:val="0"/>
          <w14:ligatures w14:val="none"/>
        </w:rPr>
        <w:t xml:space="preserve"> </w:t>
      </w:r>
      <w:r w:rsidRPr="00553020">
        <w:rPr>
          <w:rFonts w:ascii="Calibri" w:eastAsia="Times New Roman" w:hAnsi="Calibri" w:cs="Calibri"/>
          <w:b/>
          <w:kern w:val="0"/>
          <w14:ligatures w14:val="none"/>
        </w:rPr>
        <w:t>………………………</w:t>
      </w:r>
      <w:r w:rsidRPr="00553020">
        <w:rPr>
          <w:rFonts w:ascii="Calibri" w:eastAsia="Times New Roman" w:hAnsi="Calibri" w:cs="Calibri"/>
          <w:b/>
          <w:color w:val="808080"/>
          <w:kern w:val="0"/>
          <w14:ligatures w14:val="none"/>
        </w:rPr>
        <w:t xml:space="preserve"> </w:t>
      </w:r>
      <w:r w:rsidRPr="00553020">
        <w:rPr>
          <w:rFonts w:ascii="Calibri" w:eastAsia="Times New Roman" w:hAnsi="Calibri" w:cs="Calibri"/>
          <w:b/>
          <w:i/>
          <w:color w:val="808080"/>
          <w:kern w:val="0"/>
          <w14:ligatures w14:val="none"/>
        </w:rPr>
        <w:t>(6 ans maximum)</w:t>
      </w:r>
    </w:p>
    <w:p w14:paraId="2337B6DD" w14:textId="77777777" w:rsidR="00553020" w:rsidRPr="00553020" w:rsidRDefault="00553020" w:rsidP="00553020">
      <w:pPr>
        <w:spacing w:after="0" w:line="240" w:lineRule="auto"/>
        <w:jc w:val="both"/>
        <w:rPr>
          <w:rFonts w:ascii="Calibri" w:eastAsia="Times New Roman" w:hAnsi="Calibri" w:cs="Calibri"/>
          <w:b/>
          <w:color w:val="808080"/>
          <w:kern w:val="0"/>
          <w14:ligatures w14:val="none"/>
        </w:rPr>
      </w:pPr>
      <w:r w:rsidRPr="00553020">
        <w:rPr>
          <w:rFonts w:ascii="Calibri" w:eastAsia="Times New Roman" w:hAnsi="Calibri" w:cs="Calibri"/>
          <w:b/>
          <w:color w:val="808080"/>
          <w:kern w:val="0"/>
          <w14:ligatures w14:val="none"/>
        </w:rPr>
        <w:t xml:space="preserve"> </w:t>
      </w:r>
    </w:p>
    <w:p w14:paraId="2B6F10E1" w14:textId="77777777" w:rsidR="00553020" w:rsidRPr="00553020" w:rsidRDefault="00553020" w:rsidP="00553020">
      <w:pPr>
        <w:spacing w:after="0" w:line="240" w:lineRule="auto"/>
        <w:jc w:val="both"/>
        <w:rPr>
          <w:rFonts w:ascii="Calibri" w:eastAsia="Times New Roman" w:hAnsi="Calibri" w:cs="Calibri"/>
          <w:kern w:val="0"/>
          <w14:ligatures w14:val="none"/>
        </w:rPr>
      </w:pPr>
      <w:r w:rsidRPr="00553020">
        <w:rPr>
          <w:rFonts w:ascii="Calibri" w:eastAsia="Times New Roman" w:hAnsi="Calibri" w:cs="Calibri"/>
          <w:b/>
          <w:i/>
          <w:color w:val="808080"/>
          <w:kern w:val="0"/>
          <w14:ligatures w14:val="none"/>
        </w:rPr>
        <w:t>(Le cas échéant)</w:t>
      </w:r>
      <w:r w:rsidRPr="00553020">
        <w:rPr>
          <w:rFonts w:ascii="Calibri" w:eastAsia="Times New Roman" w:hAnsi="Calibri" w:cs="Calibri"/>
          <w:b/>
          <w:color w:val="808080"/>
          <w:kern w:val="0"/>
          <w14:ligatures w14:val="none"/>
        </w:rPr>
        <w:t xml:space="preserve"> </w:t>
      </w:r>
      <w:r w:rsidRPr="00553020">
        <w:rPr>
          <w:rFonts w:ascii="Calibri" w:eastAsia="Times New Roman" w:hAnsi="Calibri" w:cs="Calibri"/>
          <w:kern w:val="0"/>
          <w14:ligatures w14:val="none"/>
        </w:rPr>
        <w:t xml:space="preserve">Elles seront révisées tous les </w:t>
      </w:r>
      <w:r w:rsidRPr="00553020">
        <w:rPr>
          <w:rFonts w:ascii="Calibri" w:eastAsia="Times New Roman" w:hAnsi="Calibri" w:cs="Calibri"/>
          <w:b/>
          <w:kern w:val="0"/>
          <w14:ligatures w14:val="none"/>
        </w:rPr>
        <w:t>…………</w:t>
      </w:r>
      <w:proofErr w:type="gramStart"/>
      <w:r w:rsidRPr="00553020">
        <w:rPr>
          <w:rFonts w:ascii="Calibri" w:eastAsia="Times New Roman" w:hAnsi="Calibri" w:cs="Calibri"/>
          <w:b/>
          <w:kern w:val="0"/>
          <w14:ligatures w14:val="none"/>
        </w:rPr>
        <w:t>…….</w:t>
      </w:r>
      <w:proofErr w:type="gramEnd"/>
      <w:r w:rsidRPr="00553020">
        <w:rPr>
          <w:rFonts w:ascii="Calibri" w:eastAsia="Times New Roman" w:hAnsi="Calibri" w:cs="Calibri"/>
          <w:b/>
          <w:kern w:val="0"/>
          <w14:ligatures w14:val="none"/>
        </w:rPr>
        <w:t>.</w:t>
      </w:r>
    </w:p>
    <w:p w14:paraId="5EE76459" w14:textId="77777777" w:rsidR="00553020" w:rsidRPr="00553020" w:rsidRDefault="00553020" w:rsidP="00553020">
      <w:pPr>
        <w:spacing w:after="0" w:line="240" w:lineRule="auto"/>
        <w:ind w:left="357"/>
        <w:jc w:val="both"/>
        <w:rPr>
          <w:rFonts w:ascii="Calibri" w:eastAsia="Times New Roman" w:hAnsi="Calibri" w:cs="Calibri"/>
          <w:kern w:val="0"/>
          <w14:ligatures w14:val="none"/>
        </w:rPr>
      </w:pPr>
    </w:p>
    <w:p w14:paraId="6E0197A6" w14:textId="77777777" w:rsidR="00553020" w:rsidRPr="00553020" w:rsidRDefault="00553020" w:rsidP="00553020">
      <w:pPr>
        <w:spacing w:after="0" w:line="240" w:lineRule="auto"/>
        <w:jc w:val="both"/>
        <w:rPr>
          <w:rFonts w:ascii="Calibri" w:eastAsia="Times New Roman" w:hAnsi="Calibri" w:cs="Calibri"/>
          <w:b/>
          <w:kern w:val="0"/>
          <w14:ligatures w14:val="none"/>
        </w:rPr>
      </w:pPr>
      <w:r w:rsidRPr="00553020">
        <w:rPr>
          <w:rFonts w:ascii="Calibri" w:eastAsia="Times New Roman" w:hAnsi="Calibri" w:cs="Calibri"/>
          <w:kern w:val="0"/>
          <w14:ligatures w14:val="none"/>
        </w:rPr>
        <w:t>Avis du Comité Technique en date du</w:t>
      </w:r>
      <w:r w:rsidRPr="00553020">
        <w:rPr>
          <w:rFonts w:ascii="Calibri" w:eastAsia="Times New Roman" w:hAnsi="Calibri" w:cs="Calibri"/>
          <w:b/>
          <w:kern w:val="0"/>
          <w14:ligatures w14:val="none"/>
        </w:rPr>
        <w:t> : ……………………………</w:t>
      </w:r>
    </w:p>
    <w:p w14:paraId="4E23BC08" w14:textId="77777777" w:rsidR="00553020" w:rsidRPr="00553020" w:rsidRDefault="00553020" w:rsidP="00553020">
      <w:pPr>
        <w:spacing w:after="0" w:line="240" w:lineRule="auto"/>
        <w:ind w:left="357"/>
        <w:jc w:val="both"/>
        <w:rPr>
          <w:rFonts w:ascii="Calibri" w:eastAsia="Times New Roman" w:hAnsi="Calibri" w:cs="Calibri"/>
          <w:kern w:val="0"/>
          <w14:ligatures w14:val="none"/>
        </w:rPr>
      </w:pPr>
    </w:p>
    <w:p w14:paraId="4BF15B24" w14:textId="77777777" w:rsidR="00553020" w:rsidRPr="00553020" w:rsidRDefault="00553020" w:rsidP="00553020">
      <w:pPr>
        <w:spacing w:after="0" w:line="240" w:lineRule="auto"/>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t>Date d’effet : …………………………………………………………………</w:t>
      </w:r>
    </w:p>
    <w:p w14:paraId="054264ED" w14:textId="77777777" w:rsidR="00553020" w:rsidRPr="00553020" w:rsidRDefault="00553020" w:rsidP="00553020">
      <w:pPr>
        <w:spacing w:after="0" w:line="240" w:lineRule="auto"/>
        <w:ind w:left="357"/>
        <w:jc w:val="both"/>
        <w:rPr>
          <w:rFonts w:ascii="Calibri" w:eastAsia="Times New Roman" w:hAnsi="Calibri" w:cs="Calibri"/>
          <w:b/>
          <w:kern w:val="0"/>
          <w14:ligatures w14:val="none"/>
        </w:rPr>
      </w:pPr>
    </w:p>
    <w:p w14:paraId="5F267A57" w14:textId="77777777" w:rsidR="00553020" w:rsidRPr="00553020" w:rsidRDefault="00553020" w:rsidP="00553020">
      <w:pPr>
        <w:spacing w:after="0" w:line="240" w:lineRule="auto"/>
        <w:ind w:left="357"/>
        <w:jc w:val="both"/>
        <w:rPr>
          <w:rFonts w:ascii="Calibri" w:eastAsia="Times New Roman" w:hAnsi="Calibri" w:cs="Calibri"/>
          <w:b/>
          <w:kern w:val="0"/>
          <w14:ligatures w14:val="none"/>
        </w:rPr>
      </w:pPr>
    </w:p>
    <w:p w14:paraId="22C7B9F3" w14:textId="48461E2B" w:rsidR="00B526D2" w:rsidRPr="00553020" w:rsidRDefault="00553020" w:rsidP="00553020">
      <w:pPr>
        <w:spacing w:after="0" w:line="240" w:lineRule="auto"/>
        <w:jc w:val="both"/>
        <w:rPr>
          <w:rFonts w:ascii="Calibri" w:eastAsia="Times New Roman" w:hAnsi="Calibri" w:cs="Calibri"/>
          <w:b/>
          <w:kern w:val="0"/>
          <w14:ligatures w14:val="none"/>
        </w:rPr>
      </w:pPr>
      <w:r w:rsidRPr="00553020">
        <w:rPr>
          <w:rFonts w:ascii="Calibri" w:eastAsia="Times New Roman" w:hAnsi="Calibri" w:cs="Calibri"/>
          <w:b/>
          <w:kern w:val="0"/>
          <w14:ligatures w14:val="none"/>
        </w:rPr>
        <w:t>Signature de l’Autorité territoriale :</w:t>
      </w:r>
    </w:p>
    <w:sectPr w:rsidR="00B526D2" w:rsidRPr="00553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0A7A"/>
    <w:multiLevelType w:val="hybridMultilevel"/>
    <w:tmpl w:val="5D8AF1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817F57"/>
    <w:multiLevelType w:val="hybridMultilevel"/>
    <w:tmpl w:val="D5C09ED0"/>
    <w:lvl w:ilvl="0" w:tplc="62A6149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13116"/>
    <w:multiLevelType w:val="hybridMultilevel"/>
    <w:tmpl w:val="80141DC8"/>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0F1A80"/>
    <w:multiLevelType w:val="hybridMultilevel"/>
    <w:tmpl w:val="9FA6249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1C465FE3"/>
    <w:multiLevelType w:val="hybridMultilevel"/>
    <w:tmpl w:val="B74C71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225AAB"/>
    <w:multiLevelType w:val="hybridMultilevel"/>
    <w:tmpl w:val="5F8848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3E79A7"/>
    <w:multiLevelType w:val="hybridMultilevel"/>
    <w:tmpl w:val="FD9A8E1E"/>
    <w:lvl w:ilvl="0" w:tplc="EDA2DE78">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270B1617"/>
    <w:multiLevelType w:val="hybridMultilevel"/>
    <w:tmpl w:val="442008A6"/>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CA7A4F"/>
    <w:multiLevelType w:val="hybridMultilevel"/>
    <w:tmpl w:val="CB249C4A"/>
    <w:lvl w:ilvl="0" w:tplc="E41242D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D22C7A"/>
    <w:multiLevelType w:val="hybridMultilevel"/>
    <w:tmpl w:val="908EF9DE"/>
    <w:lvl w:ilvl="0" w:tplc="03D68062">
      <w:start w:val="5"/>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45411E00"/>
    <w:multiLevelType w:val="hybridMultilevel"/>
    <w:tmpl w:val="4E9C39FC"/>
    <w:lvl w:ilvl="0" w:tplc="37C87D8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9E5BC8"/>
    <w:multiLevelType w:val="hybridMultilevel"/>
    <w:tmpl w:val="BB6E2256"/>
    <w:lvl w:ilvl="0" w:tplc="37C87D8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A01499"/>
    <w:multiLevelType w:val="hybridMultilevel"/>
    <w:tmpl w:val="DDC0A210"/>
    <w:lvl w:ilvl="0" w:tplc="9FA2854E">
      <w:start w:val="1"/>
      <w:numFmt w:val="bullet"/>
      <w:lvlText w:val=""/>
      <w:lvlJc w:val="left"/>
      <w:pPr>
        <w:ind w:left="1287" w:hanging="360"/>
      </w:pPr>
      <w:rPr>
        <w:rFonts w:ascii="Symbol" w:hAnsi="Symbol" w:hint="default"/>
        <w:color w:val="auto"/>
        <w:sz w:val="22"/>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483E264C"/>
    <w:multiLevelType w:val="hybridMultilevel"/>
    <w:tmpl w:val="4F9C86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EA7270"/>
    <w:multiLevelType w:val="hybridMultilevel"/>
    <w:tmpl w:val="21C04708"/>
    <w:lvl w:ilvl="0" w:tplc="598CB620">
      <w:start w:val="1"/>
      <w:numFmt w:val="upperRoman"/>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54E6B7A"/>
    <w:multiLevelType w:val="hybridMultilevel"/>
    <w:tmpl w:val="219E06C2"/>
    <w:lvl w:ilvl="0" w:tplc="42A40392">
      <w:start w:val="1"/>
      <w:numFmt w:val="upperRoman"/>
      <w:lvlText w:val="%1."/>
      <w:lvlJc w:val="left"/>
      <w:pPr>
        <w:ind w:left="1080" w:hanging="72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B12CFC"/>
    <w:multiLevelType w:val="hybridMultilevel"/>
    <w:tmpl w:val="FAC27F4C"/>
    <w:lvl w:ilvl="0" w:tplc="A2D41D76">
      <w:start w:val="2"/>
      <w:numFmt w:val="low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EA4DD8"/>
    <w:multiLevelType w:val="hybridMultilevel"/>
    <w:tmpl w:val="362823D6"/>
    <w:lvl w:ilvl="0" w:tplc="FAAAF34E">
      <w:start w:val="3"/>
      <w:numFmt w:val="upperRoman"/>
      <w:lvlText w:val="%1."/>
      <w:lvlJc w:val="left"/>
      <w:pPr>
        <w:ind w:left="1080" w:hanging="72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F626A8F"/>
    <w:multiLevelType w:val="hybridMultilevel"/>
    <w:tmpl w:val="557CF430"/>
    <w:lvl w:ilvl="0" w:tplc="E378FC34">
      <w:start w:val="2"/>
      <w:numFmt w:val="upperRoman"/>
      <w:lvlText w:val="%1."/>
      <w:lvlJc w:val="left"/>
      <w:pPr>
        <w:ind w:left="1287" w:hanging="720"/>
      </w:pPr>
      <w:rPr>
        <w:rFonts w:asciiTheme="minorHAnsi" w:hAnsiTheme="minorHAnsi" w:cstheme="minorHAnsi"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66A469B8"/>
    <w:multiLevelType w:val="hybridMultilevel"/>
    <w:tmpl w:val="FADA2276"/>
    <w:lvl w:ilvl="0" w:tplc="A61614DE">
      <w:start w:val="3"/>
      <w:numFmt w:val="bullet"/>
      <w:lvlText w:val="-"/>
      <w:lvlJc w:val="left"/>
      <w:pPr>
        <w:ind w:left="1647" w:hanging="360"/>
      </w:pPr>
      <w:rPr>
        <w:rFonts w:ascii="Calibri" w:eastAsia="Calibri" w:hAnsi="Calibri" w:cs="Calibri"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0" w15:restartNumberingAfterBreak="0">
    <w:nsid w:val="6D425D7B"/>
    <w:multiLevelType w:val="hybridMultilevel"/>
    <w:tmpl w:val="DB62B7A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1E61F8"/>
    <w:multiLevelType w:val="hybridMultilevel"/>
    <w:tmpl w:val="4BB82310"/>
    <w:lvl w:ilvl="0" w:tplc="0DC239AA">
      <w:start w:val="1"/>
      <w:numFmt w:val="lowerLetter"/>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E704C3"/>
    <w:multiLevelType w:val="hybridMultilevel"/>
    <w:tmpl w:val="B4A0D320"/>
    <w:lvl w:ilvl="0" w:tplc="732AB1B0">
      <w:start w:val="1"/>
      <w:numFmt w:val="bullet"/>
      <w:lvlText w:val="–"/>
      <w:lvlJc w:val="left"/>
      <w:pPr>
        <w:ind w:left="1004" w:hanging="360"/>
      </w:pPr>
      <w:rPr>
        <w:rFonts w:ascii="Calibri" w:hAnsi="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9032A8C"/>
    <w:multiLevelType w:val="hybridMultilevel"/>
    <w:tmpl w:val="D5A24AEC"/>
    <w:lvl w:ilvl="0" w:tplc="59AA4008">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4" w15:restartNumberingAfterBreak="0">
    <w:nsid w:val="7E165428"/>
    <w:multiLevelType w:val="hybridMultilevel"/>
    <w:tmpl w:val="44EEE2D6"/>
    <w:lvl w:ilvl="0" w:tplc="040C0001">
      <w:start w:val="1"/>
      <w:numFmt w:val="bullet"/>
      <w:lvlText w:val=""/>
      <w:lvlJc w:val="left"/>
      <w:pPr>
        <w:ind w:left="502"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2940816">
    <w:abstractNumId w:val="9"/>
  </w:num>
  <w:num w:numId="2" w16cid:durableId="1262958843">
    <w:abstractNumId w:val="3"/>
  </w:num>
  <w:num w:numId="3" w16cid:durableId="700741395">
    <w:abstractNumId w:val="11"/>
  </w:num>
  <w:num w:numId="4" w16cid:durableId="1470323062">
    <w:abstractNumId w:val="7"/>
  </w:num>
  <w:num w:numId="5" w16cid:durableId="1360624815">
    <w:abstractNumId w:val="24"/>
  </w:num>
  <w:num w:numId="6" w16cid:durableId="241178904">
    <w:abstractNumId w:val="4"/>
  </w:num>
  <w:num w:numId="7" w16cid:durableId="1477069232">
    <w:abstractNumId w:val="12"/>
  </w:num>
  <w:num w:numId="8" w16cid:durableId="545147221">
    <w:abstractNumId w:val="19"/>
  </w:num>
  <w:num w:numId="9" w16cid:durableId="41250353">
    <w:abstractNumId w:val="22"/>
  </w:num>
  <w:num w:numId="10" w16cid:durableId="481891332">
    <w:abstractNumId w:val="15"/>
  </w:num>
  <w:num w:numId="11" w16cid:durableId="1206267">
    <w:abstractNumId w:val="13"/>
  </w:num>
  <w:num w:numId="12" w16cid:durableId="1426145554">
    <w:abstractNumId w:val="6"/>
  </w:num>
  <w:num w:numId="13" w16cid:durableId="448747021">
    <w:abstractNumId w:val="8"/>
  </w:num>
  <w:num w:numId="14" w16cid:durableId="118232479">
    <w:abstractNumId w:val="10"/>
  </w:num>
  <w:num w:numId="15" w16cid:durableId="523206195">
    <w:abstractNumId w:val="14"/>
  </w:num>
  <w:num w:numId="16" w16cid:durableId="896747112">
    <w:abstractNumId w:val="5"/>
  </w:num>
  <w:num w:numId="17" w16cid:durableId="884218228">
    <w:abstractNumId w:val="23"/>
  </w:num>
  <w:num w:numId="18" w16cid:durableId="887490181">
    <w:abstractNumId w:val="16"/>
  </w:num>
  <w:num w:numId="19" w16cid:durableId="1445923662">
    <w:abstractNumId w:val="18"/>
  </w:num>
  <w:num w:numId="20" w16cid:durableId="1632858703">
    <w:abstractNumId w:val="0"/>
  </w:num>
  <w:num w:numId="21" w16cid:durableId="388649482">
    <w:abstractNumId w:val="17"/>
  </w:num>
  <w:num w:numId="22" w16cid:durableId="247619972">
    <w:abstractNumId w:val="2"/>
  </w:num>
  <w:num w:numId="23" w16cid:durableId="1738702512">
    <w:abstractNumId w:val="20"/>
  </w:num>
  <w:num w:numId="24" w16cid:durableId="538665758">
    <w:abstractNumId w:val="1"/>
  </w:num>
  <w:num w:numId="25" w16cid:durableId="3509574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AE"/>
    <w:rsid w:val="000C03D0"/>
    <w:rsid w:val="000D63AE"/>
    <w:rsid w:val="00553020"/>
    <w:rsid w:val="005C2FF0"/>
    <w:rsid w:val="007632DC"/>
    <w:rsid w:val="00792169"/>
    <w:rsid w:val="00B526D2"/>
    <w:rsid w:val="00B9524C"/>
    <w:rsid w:val="00C23A09"/>
    <w:rsid w:val="00E360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0A9B"/>
  <w15:chartTrackingRefBased/>
  <w15:docId w15:val="{9C8ACC40-C212-4138-B088-D58A9116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63AE"/>
    <w:pPr>
      <w:ind w:left="720"/>
      <w:contextualSpacing/>
    </w:pPr>
  </w:style>
  <w:style w:type="table" w:styleId="Grilledutableau">
    <w:name w:val="Table Grid"/>
    <w:basedOn w:val="TableauNormal"/>
    <w:uiPriority w:val="39"/>
    <w:rsid w:val="00B526D2"/>
    <w:pPr>
      <w:spacing w:after="0" w:line="240" w:lineRule="auto"/>
    </w:pPr>
    <w:rPr>
      <w:rFonts w:ascii="Cambria" w:eastAsia="MS Mincho" w:hAnsi="Cambria"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B526D2"/>
    <w:pPr>
      <w:spacing w:after="0" w:line="240" w:lineRule="auto"/>
    </w:pPr>
    <w:rPr>
      <w:rFonts w:ascii="Calibri" w:eastAsia="Calibri" w:hAnsi="Calibri" w:cs="Arial"/>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2718</Words>
  <Characters>14949</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Roeckel</dc:creator>
  <cp:keywords/>
  <dc:description/>
  <cp:lastModifiedBy>Mathieu Roeckel</cp:lastModifiedBy>
  <cp:revision>2</cp:revision>
  <dcterms:created xsi:type="dcterms:W3CDTF">2024-11-08T10:28:00Z</dcterms:created>
  <dcterms:modified xsi:type="dcterms:W3CDTF">2024-11-08T10:28:00Z</dcterms:modified>
</cp:coreProperties>
</file>